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13CA68" w14:textId="77777777" w:rsidR="00631D55" w:rsidRPr="00EE4E09" w:rsidRDefault="00B07C89" w:rsidP="005E69C8">
      <w:pPr>
        <w:jc w:val="center"/>
        <w:rPr>
          <w:b/>
          <w:sz w:val="28"/>
          <w:szCs w:val="28"/>
        </w:rPr>
      </w:pPr>
      <w:r>
        <w:rPr>
          <w:b/>
          <w:sz w:val="28"/>
          <w:szCs w:val="28"/>
        </w:rPr>
        <w:t>MI</w:t>
      </w:r>
      <w:r w:rsidR="005E69C8" w:rsidRPr="00EE4E09">
        <w:rPr>
          <w:b/>
          <w:sz w:val="28"/>
          <w:szCs w:val="28"/>
        </w:rPr>
        <w:t>NUTES</w:t>
      </w:r>
    </w:p>
    <w:p w14:paraId="4548C45C" w14:textId="77777777" w:rsidR="005E69C8" w:rsidRPr="00EE4E09" w:rsidRDefault="005E69C8" w:rsidP="005E69C8">
      <w:pPr>
        <w:jc w:val="center"/>
        <w:rPr>
          <w:b/>
          <w:sz w:val="28"/>
          <w:szCs w:val="28"/>
        </w:rPr>
      </w:pPr>
      <w:r w:rsidRPr="00EE4E09">
        <w:rPr>
          <w:b/>
          <w:sz w:val="28"/>
          <w:szCs w:val="28"/>
        </w:rPr>
        <w:t>SAGINAW AREA GIS AUTHORITY</w:t>
      </w:r>
    </w:p>
    <w:p w14:paraId="13A1C954" w14:textId="7D8AA9CE" w:rsidR="005E69C8" w:rsidRPr="00EE4E09" w:rsidRDefault="0023264E" w:rsidP="005E69C8">
      <w:pPr>
        <w:jc w:val="center"/>
        <w:rPr>
          <w:b/>
          <w:sz w:val="28"/>
          <w:szCs w:val="28"/>
        </w:rPr>
      </w:pPr>
      <w:r>
        <w:rPr>
          <w:b/>
          <w:sz w:val="28"/>
          <w:szCs w:val="28"/>
        </w:rPr>
        <w:t>EXECUTIVE</w:t>
      </w:r>
      <w:r w:rsidR="005E69C8" w:rsidRPr="00EE4E09">
        <w:rPr>
          <w:b/>
          <w:sz w:val="28"/>
          <w:szCs w:val="28"/>
        </w:rPr>
        <w:t xml:space="preserve"> MEETING</w:t>
      </w:r>
    </w:p>
    <w:p w14:paraId="40B54F11" w14:textId="0D7258A1" w:rsidR="005E69C8" w:rsidRPr="00EE4E09" w:rsidRDefault="000C16DB" w:rsidP="005E69C8">
      <w:pPr>
        <w:jc w:val="center"/>
        <w:rPr>
          <w:b/>
          <w:sz w:val="28"/>
          <w:szCs w:val="28"/>
        </w:rPr>
      </w:pPr>
      <w:r>
        <w:rPr>
          <w:b/>
          <w:sz w:val="28"/>
          <w:szCs w:val="28"/>
        </w:rPr>
        <w:t>April 1, 2024</w:t>
      </w:r>
    </w:p>
    <w:p w14:paraId="06A717D2" w14:textId="77777777" w:rsidR="005E69C8" w:rsidRPr="00EE4E09" w:rsidRDefault="00F02F46" w:rsidP="005E69C8">
      <w:pPr>
        <w:jc w:val="center"/>
        <w:rPr>
          <w:b/>
          <w:sz w:val="28"/>
          <w:szCs w:val="28"/>
        </w:rPr>
      </w:pPr>
      <w:r>
        <w:rPr>
          <w:b/>
          <w:sz w:val="28"/>
          <w:szCs w:val="28"/>
        </w:rPr>
        <w:t>(9:00</w:t>
      </w:r>
      <w:r w:rsidR="005E69C8" w:rsidRPr="00EE4E09">
        <w:rPr>
          <w:b/>
          <w:sz w:val="28"/>
          <w:szCs w:val="28"/>
        </w:rPr>
        <w:t>am)</w:t>
      </w:r>
    </w:p>
    <w:p w14:paraId="53498231" w14:textId="63BD0FB7" w:rsidR="005E69C8" w:rsidRPr="00752888" w:rsidRDefault="000C16DB" w:rsidP="005E69C8">
      <w:pPr>
        <w:jc w:val="center"/>
        <w:rPr>
          <w:bCs/>
          <w:sz w:val="28"/>
          <w:szCs w:val="28"/>
        </w:rPr>
      </w:pPr>
      <w:proofErr w:type="spellStart"/>
      <w:r>
        <w:rPr>
          <w:b/>
          <w:sz w:val="28"/>
          <w:szCs w:val="28"/>
        </w:rPr>
        <w:t>Kochville</w:t>
      </w:r>
      <w:proofErr w:type="spellEnd"/>
      <w:r>
        <w:rPr>
          <w:b/>
          <w:sz w:val="28"/>
          <w:szCs w:val="28"/>
        </w:rPr>
        <w:t xml:space="preserve"> Veteran’s Hall</w:t>
      </w:r>
    </w:p>
    <w:p w14:paraId="461486C4" w14:textId="5C3F3E60" w:rsidR="00FB2D56" w:rsidRDefault="000C16DB" w:rsidP="005E69C8">
      <w:pPr>
        <w:jc w:val="center"/>
        <w:rPr>
          <w:b/>
          <w:sz w:val="28"/>
          <w:szCs w:val="28"/>
        </w:rPr>
      </w:pPr>
      <w:r>
        <w:rPr>
          <w:b/>
          <w:sz w:val="28"/>
          <w:szCs w:val="28"/>
        </w:rPr>
        <w:t xml:space="preserve">3265 </w:t>
      </w:r>
      <w:proofErr w:type="spellStart"/>
      <w:r>
        <w:rPr>
          <w:b/>
          <w:sz w:val="28"/>
          <w:szCs w:val="28"/>
        </w:rPr>
        <w:t>Kochville</w:t>
      </w:r>
      <w:proofErr w:type="spellEnd"/>
      <w:r>
        <w:rPr>
          <w:b/>
          <w:sz w:val="28"/>
          <w:szCs w:val="28"/>
        </w:rPr>
        <w:t xml:space="preserve"> Road</w:t>
      </w:r>
    </w:p>
    <w:p w14:paraId="1C82D570" w14:textId="63F4A384" w:rsidR="00C12BA9" w:rsidRPr="00EE4E09" w:rsidRDefault="00FB2D56" w:rsidP="005E69C8">
      <w:pPr>
        <w:jc w:val="center"/>
        <w:rPr>
          <w:b/>
          <w:sz w:val="28"/>
          <w:szCs w:val="28"/>
        </w:rPr>
      </w:pPr>
      <w:r>
        <w:rPr>
          <w:b/>
          <w:sz w:val="28"/>
          <w:szCs w:val="28"/>
        </w:rPr>
        <w:t xml:space="preserve">Saginaw, MI </w:t>
      </w:r>
      <w:r w:rsidR="00F906DE">
        <w:rPr>
          <w:b/>
          <w:sz w:val="28"/>
          <w:szCs w:val="28"/>
        </w:rPr>
        <w:t>4860</w:t>
      </w:r>
      <w:r w:rsidR="000C16DB">
        <w:rPr>
          <w:b/>
          <w:sz w:val="28"/>
          <w:szCs w:val="28"/>
        </w:rPr>
        <w:t>4</w:t>
      </w:r>
    </w:p>
    <w:p w14:paraId="6242E10F" w14:textId="77777777" w:rsidR="00EA3CB3" w:rsidRDefault="00EA3CB3">
      <w:pPr>
        <w:rPr>
          <w:b/>
        </w:rPr>
      </w:pPr>
    </w:p>
    <w:p w14:paraId="3AC0DF35" w14:textId="77777777" w:rsidR="00EA3CB3" w:rsidRDefault="00C4585F">
      <w:pPr>
        <w:rPr>
          <w:b/>
        </w:rPr>
      </w:pPr>
      <w:r>
        <w:rPr>
          <w:b/>
        </w:rPr>
        <w:t>________________________________________________________________________</w:t>
      </w:r>
    </w:p>
    <w:p w14:paraId="143FB72B" w14:textId="77777777" w:rsidR="00EA3CB3" w:rsidRDefault="00EA3CB3"/>
    <w:p w14:paraId="6B62A7F6" w14:textId="4E53D118" w:rsidR="00DE3A1B" w:rsidRPr="00752888" w:rsidRDefault="00DE3A1B" w:rsidP="00DE3A1B">
      <w:pPr>
        <w:ind w:left="2160" w:hanging="2160"/>
      </w:pPr>
      <w:r w:rsidRPr="00752888">
        <w:rPr>
          <w:b/>
        </w:rPr>
        <w:t>Members Present</w:t>
      </w:r>
      <w:r w:rsidRPr="00752888">
        <w:t>:</w:t>
      </w:r>
      <w:r w:rsidRPr="00752888">
        <w:tab/>
      </w:r>
      <w:r w:rsidR="00F906DE">
        <w:t>Russ Taylor, Chairman</w:t>
      </w:r>
      <w:r w:rsidR="000C16DB">
        <w:t xml:space="preserve">; </w:t>
      </w:r>
      <w:r w:rsidR="00DC2AA7">
        <w:t>Mariah Kelly</w:t>
      </w:r>
      <w:r w:rsidR="00CE37A1" w:rsidRPr="00752888">
        <w:t>, Member;</w:t>
      </w:r>
      <w:r w:rsidR="00F906DE">
        <w:t xml:space="preserve"> Alan </w:t>
      </w:r>
      <w:proofErr w:type="spellStart"/>
      <w:r w:rsidR="00F906DE">
        <w:t>Malesky</w:t>
      </w:r>
      <w:proofErr w:type="spellEnd"/>
      <w:r w:rsidR="00F906DE">
        <w:t>, Member; J</w:t>
      </w:r>
      <w:r w:rsidR="000C16DB">
        <w:t>ustin Staley</w:t>
      </w:r>
      <w:r w:rsidR="00F906DE">
        <w:t>, Member</w:t>
      </w:r>
      <w:r w:rsidR="000C16DB">
        <w:t xml:space="preserve">; Chris </w:t>
      </w:r>
      <w:proofErr w:type="spellStart"/>
      <w:r w:rsidR="000C16DB">
        <w:t>Izworski</w:t>
      </w:r>
      <w:proofErr w:type="spellEnd"/>
      <w:r w:rsidR="000C16DB">
        <w:t>, Member; Treena Chick, Member</w:t>
      </w:r>
      <w:r w:rsidR="00056EE9" w:rsidRPr="00752888">
        <w:t>.</w:t>
      </w:r>
    </w:p>
    <w:p w14:paraId="42D2832D" w14:textId="77777777" w:rsidR="00DE3A1B" w:rsidRPr="00752888" w:rsidRDefault="00DE3A1B"/>
    <w:p w14:paraId="20FF2419" w14:textId="41EA0E67" w:rsidR="00DE3A1B" w:rsidRDefault="00DE3A1B" w:rsidP="00B16C2B">
      <w:pPr>
        <w:ind w:left="2160" w:hanging="2160"/>
      </w:pPr>
      <w:r w:rsidRPr="00752888">
        <w:rPr>
          <w:b/>
        </w:rPr>
        <w:t>Others Present:</w:t>
      </w:r>
      <w:r w:rsidRPr="00752888">
        <w:t xml:space="preserve"> </w:t>
      </w:r>
      <w:r w:rsidRPr="00752888">
        <w:tab/>
      </w:r>
      <w:r w:rsidR="000C16DB">
        <w:t xml:space="preserve">Steve King, </w:t>
      </w:r>
      <w:proofErr w:type="spellStart"/>
      <w:r w:rsidR="000C16DB">
        <w:t>Kochville</w:t>
      </w:r>
      <w:proofErr w:type="spellEnd"/>
      <w:r w:rsidR="000C16DB">
        <w:t xml:space="preserve"> </w:t>
      </w:r>
      <w:r w:rsidR="00896DEB">
        <w:t>Township Manager</w:t>
      </w:r>
      <w:r w:rsidR="000C16DB">
        <w:t xml:space="preserve">; </w:t>
      </w:r>
      <w:r w:rsidRPr="00752888">
        <w:t>Dan Hoffman</w:t>
      </w:r>
      <w:r w:rsidR="00896DEB">
        <w:t>, GIS Authority;</w:t>
      </w:r>
      <w:r w:rsidR="00391176" w:rsidRPr="00752888">
        <w:t xml:space="preserve"> Bill Jeruski, GIS Authority</w:t>
      </w:r>
      <w:r w:rsidR="00471D20">
        <w:t>.</w:t>
      </w:r>
    </w:p>
    <w:p w14:paraId="7718A93F" w14:textId="77777777" w:rsidR="007B15FF" w:rsidRDefault="007B15FF"/>
    <w:p w14:paraId="0821D1BF" w14:textId="473C0F29" w:rsidR="00631D55" w:rsidRDefault="000C085E" w:rsidP="00631D55">
      <w:pPr>
        <w:rPr>
          <w:b/>
        </w:rPr>
      </w:pPr>
      <w:r>
        <w:rPr>
          <w:b/>
        </w:rPr>
        <w:t>M</w:t>
      </w:r>
      <w:r w:rsidR="00F02F46">
        <w:rPr>
          <w:b/>
        </w:rPr>
        <w:t xml:space="preserve">eeting </w:t>
      </w:r>
      <w:r w:rsidR="003200D2">
        <w:rPr>
          <w:b/>
        </w:rPr>
        <w:t xml:space="preserve">was </w:t>
      </w:r>
      <w:r w:rsidR="00F02F46">
        <w:rPr>
          <w:b/>
        </w:rPr>
        <w:t>called to ord</w:t>
      </w:r>
      <w:r w:rsidR="004E07FC">
        <w:rPr>
          <w:b/>
        </w:rPr>
        <w:t>er at 9:0</w:t>
      </w:r>
      <w:r w:rsidR="00F906DE">
        <w:rPr>
          <w:b/>
        </w:rPr>
        <w:t>0</w:t>
      </w:r>
      <w:r w:rsidR="00631D55" w:rsidRPr="005B09CB">
        <w:rPr>
          <w:b/>
        </w:rPr>
        <w:t>am</w:t>
      </w:r>
      <w:r w:rsidR="008447A0">
        <w:rPr>
          <w:b/>
        </w:rPr>
        <w:t xml:space="preserve"> by </w:t>
      </w:r>
      <w:r w:rsidR="00F00887">
        <w:rPr>
          <w:b/>
        </w:rPr>
        <w:t xml:space="preserve">Chairman </w:t>
      </w:r>
      <w:r w:rsidR="00F906DE">
        <w:rPr>
          <w:b/>
        </w:rPr>
        <w:t>Taylo</w:t>
      </w:r>
      <w:r w:rsidR="00471D20">
        <w:rPr>
          <w:b/>
        </w:rPr>
        <w:t>r</w:t>
      </w:r>
      <w:r>
        <w:rPr>
          <w:b/>
        </w:rPr>
        <w:t>.</w:t>
      </w:r>
    </w:p>
    <w:p w14:paraId="1478499B" w14:textId="77777777" w:rsidR="009E2A35" w:rsidRDefault="009E2A35" w:rsidP="00631D55">
      <w:pPr>
        <w:rPr>
          <w:b/>
        </w:rPr>
      </w:pPr>
    </w:p>
    <w:p w14:paraId="65AC8225" w14:textId="77777777" w:rsidR="00C2756C" w:rsidRDefault="009E2A35" w:rsidP="00631D55">
      <w:pPr>
        <w:rPr>
          <w:b/>
        </w:rPr>
      </w:pPr>
      <w:r>
        <w:rPr>
          <w:b/>
        </w:rPr>
        <w:t>Roll Call:</w:t>
      </w:r>
      <w:r w:rsidR="00C2756C">
        <w:rPr>
          <w:b/>
        </w:rPr>
        <w:tab/>
      </w:r>
    </w:p>
    <w:p w14:paraId="2609A02E" w14:textId="77777777" w:rsidR="009E2A35" w:rsidRPr="00C2756C" w:rsidRDefault="00C2756C" w:rsidP="00E4259E">
      <w:pPr>
        <w:ind w:left="1440" w:hanging="1530"/>
        <w:rPr>
          <w:b/>
        </w:rPr>
      </w:pPr>
      <w:r>
        <w:rPr>
          <w:b/>
        </w:rPr>
        <w:tab/>
      </w:r>
      <w:r w:rsidR="009E2A35" w:rsidRPr="009E2A35">
        <w:t>A quorum was present.</w:t>
      </w:r>
    </w:p>
    <w:p w14:paraId="5A52DD46" w14:textId="77777777" w:rsidR="003547BB" w:rsidRDefault="003547BB" w:rsidP="00631D55"/>
    <w:p w14:paraId="37FFBB18" w14:textId="77777777" w:rsidR="003547BB" w:rsidRPr="005C217C" w:rsidRDefault="003547BB" w:rsidP="003547BB">
      <w:pPr>
        <w:rPr>
          <w:b/>
        </w:rPr>
      </w:pPr>
      <w:r w:rsidRPr="005C217C">
        <w:rPr>
          <w:b/>
        </w:rPr>
        <w:t>Approval of Agenda:</w:t>
      </w:r>
    </w:p>
    <w:p w14:paraId="68B95A70" w14:textId="69E94CCA" w:rsidR="003547BB" w:rsidRPr="00C2756C" w:rsidRDefault="005C217C" w:rsidP="003547BB">
      <w:pPr>
        <w:ind w:left="1440"/>
        <w:rPr>
          <w:i/>
        </w:rPr>
      </w:pPr>
      <w:r>
        <w:rPr>
          <w:i/>
        </w:rPr>
        <w:t>Motion</w:t>
      </w:r>
      <w:r w:rsidR="00752888">
        <w:rPr>
          <w:i/>
        </w:rPr>
        <w:t xml:space="preserve"> </w:t>
      </w:r>
      <w:r w:rsidR="00F667F0">
        <w:rPr>
          <w:i/>
        </w:rPr>
        <w:t xml:space="preserve">by </w:t>
      </w:r>
      <w:r w:rsidR="000C16DB">
        <w:rPr>
          <w:i/>
        </w:rPr>
        <w:t>Staley</w:t>
      </w:r>
      <w:r w:rsidR="00F667F0">
        <w:rPr>
          <w:i/>
        </w:rPr>
        <w:t xml:space="preserve"> </w:t>
      </w:r>
      <w:r w:rsidR="00F9565C" w:rsidRPr="005C217C">
        <w:rPr>
          <w:i/>
        </w:rPr>
        <w:t>with support</w:t>
      </w:r>
      <w:r w:rsidR="00F9565C" w:rsidRPr="00C2756C">
        <w:rPr>
          <w:i/>
        </w:rPr>
        <w:t xml:space="preserve"> </w:t>
      </w:r>
      <w:r w:rsidR="000C085E">
        <w:rPr>
          <w:i/>
        </w:rPr>
        <w:t xml:space="preserve">by </w:t>
      </w:r>
      <w:proofErr w:type="spellStart"/>
      <w:r w:rsidR="00F667F0">
        <w:rPr>
          <w:i/>
        </w:rPr>
        <w:t>Malesky</w:t>
      </w:r>
      <w:proofErr w:type="spellEnd"/>
      <w:r w:rsidR="00182966" w:rsidRPr="00C2756C">
        <w:rPr>
          <w:i/>
        </w:rPr>
        <w:t xml:space="preserve"> </w:t>
      </w:r>
      <w:r w:rsidR="003200D2">
        <w:rPr>
          <w:i/>
        </w:rPr>
        <w:t>to accept agenda as presented</w:t>
      </w:r>
      <w:r w:rsidR="003547BB" w:rsidRPr="00C2756C">
        <w:rPr>
          <w:i/>
        </w:rPr>
        <w:t>.</w:t>
      </w:r>
    </w:p>
    <w:p w14:paraId="29CF68E9" w14:textId="77777777" w:rsidR="003547BB" w:rsidRPr="009E2A35" w:rsidRDefault="003547BB" w:rsidP="003547BB">
      <w:pPr>
        <w:ind w:left="720" w:firstLine="720"/>
        <w:rPr>
          <w:b/>
        </w:rPr>
      </w:pPr>
      <w:r w:rsidRPr="009E2A35">
        <w:rPr>
          <w:b/>
        </w:rPr>
        <w:t>Motion Carried.</w:t>
      </w:r>
    </w:p>
    <w:p w14:paraId="14F86D8B" w14:textId="77777777" w:rsidR="009E2A35" w:rsidRDefault="009E2A35" w:rsidP="00631D55">
      <w:pPr>
        <w:rPr>
          <w:b/>
        </w:rPr>
      </w:pPr>
    </w:p>
    <w:p w14:paraId="198F1822" w14:textId="4B10E761" w:rsidR="009E2A35" w:rsidRDefault="00F00887" w:rsidP="00631D55">
      <w:pPr>
        <w:rPr>
          <w:b/>
        </w:rPr>
      </w:pPr>
      <w:r>
        <w:rPr>
          <w:b/>
        </w:rPr>
        <w:t xml:space="preserve">Approval of Minutes from </w:t>
      </w:r>
      <w:r w:rsidR="000C16DB">
        <w:rPr>
          <w:b/>
        </w:rPr>
        <w:t>January 2, 2024</w:t>
      </w:r>
      <w:r w:rsidR="009E2A35">
        <w:rPr>
          <w:b/>
        </w:rPr>
        <w:t>:</w:t>
      </w:r>
    </w:p>
    <w:p w14:paraId="219D9164" w14:textId="2F190503" w:rsidR="009E2A35" w:rsidRPr="00C2756C" w:rsidRDefault="00153B5F" w:rsidP="009E2A35">
      <w:pPr>
        <w:ind w:left="1440"/>
        <w:rPr>
          <w:i/>
        </w:rPr>
      </w:pPr>
      <w:bookmarkStart w:id="0" w:name="_Hlk124336173"/>
      <w:r>
        <w:rPr>
          <w:i/>
        </w:rPr>
        <w:t xml:space="preserve">Motion </w:t>
      </w:r>
      <w:r w:rsidR="00F667F0">
        <w:rPr>
          <w:i/>
        </w:rPr>
        <w:t xml:space="preserve">by </w:t>
      </w:r>
      <w:proofErr w:type="spellStart"/>
      <w:r w:rsidR="000C16DB">
        <w:rPr>
          <w:i/>
        </w:rPr>
        <w:t>Malesky</w:t>
      </w:r>
      <w:proofErr w:type="spellEnd"/>
      <w:r w:rsidR="00F667F0">
        <w:rPr>
          <w:i/>
        </w:rPr>
        <w:t xml:space="preserve"> </w:t>
      </w:r>
      <w:r w:rsidR="00752888">
        <w:rPr>
          <w:i/>
        </w:rPr>
        <w:t>with</w:t>
      </w:r>
      <w:r w:rsidR="00481158" w:rsidRPr="00C2756C">
        <w:rPr>
          <w:i/>
        </w:rPr>
        <w:t xml:space="preserve"> support </w:t>
      </w:r>
      <w:r w:rsidR="009E2A35" w:rsidRPr="00C2756C">
        <w:rPr>
          <w:i/>
        </w:rPr>
        <w:t xml:space="preserve">to accept </w:t>
      </w:r>
      <w:r w:rsidR="000C16DB">
        <w:rPr>
          <w:i/>
        </w:rPr>
        <w:t xml:space="preserve">January 2, </w:t>
      </w:r>
      <w:r w:rsidR="008D38FA">
        <w:rPr>
          <w:i/>
        </w:rPr>
        <w:t>2024,</w:t>
      </w:r>
      <w:r w:rsidR="00F667F0">
        <w:rPr>
          <w:i/>
        </w:rPr>
        <w:t xml:space="preserve"> </w:t>
      </w:r>
      <w:r w:rsidR="00C2756C" w:rsidRPr="00C2756C">
        <w:rPr>
          <w:i/>
        </w:rPr>
        <w:t>m</w:t>
      </w:r>
      <w:r w:rsidR="000C085E">
        <w:rPr>
          <w:i/>
        </w:rPr>
        <w:t>inutes as presented.</w:t>
      </w:r>
    </w:p>
    <w:p w14:paraId="34DF7648" w14:textId="77777777" w:rsidR="009E2A35" w:rsidRDefault="009E2A35" w:rsidP="009E2A35">
      <w:pPr>
        <w:ind w:left="720" w:firstLine="720"/>
        <w:rPr>
          <w:b/>
        </w:rPr>
      </w:pPr>
      <w:r w:rsidRPr="009E2A35">
        <w:rPr>
          <w:b/>
        </w:rPr>
        <w:t>Motion Carried.</w:t>
      </w:r>
    </w:p>
    <w:bookmarkEnd w:id="0"/>
    <w:p w14:paraId="7BC97089" w14:textId="77777777" w:rsidR="007E7125" w:rsidRDefault="007E7125" w:rsidP="007E7125">
      <w:pPr>
        <w:rPr>
          <w:b/>
        </w:rPr>
      </w:pPr>
    </w:p>
    <w:p w14:paraId="79EF2370" w14:textId="510EE9A0" w:rsidR="007E7125" w:rsidRDefault="007E7125" w:rsidP="007E7125">
      <w:pPr>
        <w:rPr>
          <w:b/>
        </w:rPr>
      </w:pPr>
      <w:r w:rsidRPr="008257C1">
        <w:rPr>
          <w:b/>
        </w:rPr>
        <w:t>Accounts Payable and Budget</w:t>
      </w:r>
      <w:r w:rsidR="004E1D22">
        <w:rPr>
          <w:b/>
        </w:rPr>
        <w:t xml:space="preserve"> Review</w:t>
      </w:r>
      <w:r w:rsidRPr="008257C1">
        <w:rPr>
          <w:b/>
        </w:rPr>
        <w:t>:</w:t>
      </w:r>
    </w:p>
    <w:p w14:paraId="22EE5FF9" w14:textId="10C97147" w:rsidR="00F667F0" w:rsidRDefault="000C16DB" w:rsidP="00A70E0D">
      <w:pPr>
        <w:ind w:left="1440"/>
      </w:pPr>
      <w:r>
        <w:t xml:space="preserve">Taylor presented </w:t>
      </w:r>
      <w:r w:rsidR="00DD31A4">
        <w:t xml:space="preserve">the </w:t>
      </w:r>
      <w:r w:rsidR="00F667F0">
        <w:t>Treasurer’s Report</w:t>
      </w:r>
      <w:r w:rsidR="00DD31A4">
        <w:t xml:space="preserve"> as prepared by Treasurer Grose</w:t>
      </w:r>
      <w:r w:rsidR="00A70E0D">
        <w:t xml:space="preserve">. As of </w:t>
      </w:r>
      <w:r>
        <w:t>March</w:t>
      </w:r>
      <w:r w:rsidR="008D0FEF">
        <w:t xml:space="preserve"> </w:t>
      </w:r>
      <w:r w:rsidR="00F667F0">
        <w:t>28</w:t>
      </w:r>
      <w:r w:rsidR="002212EC">
        <w:t xml:space="preserve">, </w:t>
      </w:r>
      <w:r w:rsidR="00F667F0">
        <w:t>202</w:t>
      </w:r>
      <w:r>
        <w:t>4</w:t>
      </w:r>
      <w:r w:rsidR="00C2756C">
        <w:t xml:space="preserve">, </w:t>
      </w:r>
      <w:r w:rsidR="0026001C">
        <w:t xml:space="preserve">the </w:t>
      </w:r>
      <w:r w:rsidR="004E1D22">
        <w:t xml:space="preserve">SAGA </w:t>
      </w:r>
      <w:r w:rsidR="00F667F0">
        <w:t xml:space="preserve">Business </w:t>
      </w:r>
      <w:r w:rsidR="0026001C">
        <w:t xml:space="preserve">Money Market </w:t>
      </w:r>
      <w:r w:rsidR="00F667F0">
        <w:t>A</w:t>
      </w:r>
      <w:r w:rsidR="0026001C">
        <w:t>ccount stood at $</w:t>
      </w:r>
      <w:r>
        <w:t>283,169.65</w:t>
      </w:r>
      <w:r w:rsidR="00C2756C">
        <w:t xml:space="preserve"> </w:t>
      </w:r>
      <w:r w:rsidR="0026001C">
        <w:t>and</w:t>
      </w:r>
      <w:r w:rsidR="00F667F0">
        <w:t xml:space="preserve"> as of </w:t>
      </w:r>
      <w:r>
        <w:t xml:space="preserve">January 8, </w:t>
      </w:r>
      <w:r w:rsidR="008D38FA">
        <w:t>2024,</w:t>
      </w:r>
      <w:r w:rsidR="0026001C">
        <w:t xml:space="preserve"> Business Checking Account </w:t>
      </w:r>
      <w:r w:rsidR="00366BCC">
        <w:t xml:space="preserve">was </w:t>
      </w:r>
      <w:r w:rsidR="0026001C">
        <w:t>a</w:t>
      </w:r>
      <w:r w:rsidR="00A70E0D">
        <w:t xml:space="preserve">t </w:t>
      </w:r>
      <w:r w:rsidR="00F667F0">
        <w:t>$</w:t>
      </w:r>
      <w:r w:rsidR="00E038D3">
        <w:t>300,336.27</w:t>
      </w:r>
      <w:r w:rsidR="008A5086">
        <w:t>.</w:t>
      </w:r>
    </w:p>
    <w:p w14:paraId="33782C3B" w14:textId="77777777" w:rsidR="00F667F0" w:rsidRDefault="00F667F0" w:rsidP="00A70E0D">
      <w:pPr>
        <w:ind w:left="1440"/>
      </w:pPr>
    </w:p>
    <w:p w14:paraId="4F617C18" w14:textId="43B68E58" w:rsidR="00F667F0" w:rsidRDefault="00E038D3" w:rsidP="00A70E0D">
      <w:pPr>
        <w:ind w:left="1440"/>
      </w:pPr>
      <w:r>
        <w:t>It was stated that nothing of concern was noted in the report.</w:t>
      </w:r>
    </w:p>
    <w:p w14:paraId="16E3B927" w14:textId="20B4453D" w:rsidR="008D0FEF" w:rsidRDefault="00153B5F" w:rsidP="00E038D3">
      <w:pPr>
        <w:ind w:left="1440" w:firstLine="720"/>
        <w:rPr>
          <w:b/>
        </w:rPr>
      </w:pPr>
      <w:r>
        <w:br/>
      </w:r>
      <w:r w:rsidR="008257C1" w:rsidRPr="009E25B3">
        <w:rPr>
          <w:i/>
        </w:rPr>
        <w:t>Motion</w:t>
      </w:r>
      <w:r w:rsidR="00752888">
        <w:rPr>
          <w:i/>
        </w:rPr>
        <w:t xml:space="preserve"> </w:t>
      </w:r>
      <w:r w:rsidR="00F667F0">
        <w:rPr>
          <w:i/>
        </w:rPr>
        <w:t xml:space="preserve">by </w:t>
      </w:r>
      <w:r w:rsidR="00E038D3">
        <w:rPr>
          <w:i/>
        </w:rPr>
        <w:t>Staley</w:t>
      </w:r>
      <w:r w:rsidR="00F667F0">
        <w:rPr>
          <w:i/>
        </w:rPr>
        <w:t xml:space="preserve"> </w:t>
      </w:r>
      <w:r w:rsidR="0026001C" w:rsidRPr="009E25B3">
        <w:rPr>
          <w:i/>
        </w:rPr>
        <w:t>with support</w:t>
      </w:r>
      <w:r>
        <w:rPr>
          <w:i/>
        </w:rPr>
        <w:t xml:space="preserve"> </w:t>
      </w:r>
      <w:r w:rsidR="00BE0DF6">
        <w:rPr>
          <w:i/>
        </w:rPr>
        <w:t>by</w:t>
      </w:r>
      <w:r w:rsidR="005E70E2">
        <w:rPr>
          <w:i/>
        </w:rPr>
        <w:t xml:space="preserve"> </w:t>
      </w:r>
      <w:proofErr w:type="spellStart"/>
      <w:r w:rsidR="00E038D3">
        <w:rPr>
          <w:i/>
        </w:rPr>
        <w:t>Izworski</w:t>
      </w:r>
      <w:proofErr w:type="spellEnd"/>
      <w:r w:rsidR="00D9076E">
        <w:rPr>
          <w:i/>
        </w:rPr>
        <w:t xml:space="preserve"> </w:t>
      </w:r>
      <w:r w:rsidR="0026001C" w:rsidRPr="009E25B3">
        <w:rPr>
          <w:i/>
        </w:rPr>
        <w:t xml:space="preserve">to </w:t>
      </w:r>
      <w:r w:rsidR="004E1D22">
        <w:rPr>
          <w:i/>
        </w:rPr>
        <w:t>a</w:t>
      </w:r>
      <w:r w:rsidR="0026001C" w:rsidRPr="0026001C">
        <w:rPr>
          <w:i/>
        </w:rPr>
        <w:t xml:space="preserve">ccept </w:t>
      </w:r>
      <w:r w:rsidR="00D529D3">
        <w:rPr>
          <w:i/>
        </w:rPr>
        <w:t xml:space="preserve">the Accounts Payable and </w:t>
      </w:r>
      <w:r w:rsidR="0026001C" w:rsidRPr="0026001C">
        <w:rPr>
          <w:i/>
        </w:rPr>
        <w:t xml:space="preserve">Budget Review as </w:t>
      </w:r>
      <w:r w:rsidR="00037FD6">
        <w:rPr>
          <w:i/>
        </w:rPr>
        <w:t>presented</w:t>
      </w:r>
      <w:r w:rsidR="0026001C">
        <w:t>.</w:t>
      </w:r>
      <w:r w:rsidR="00A70E0D">
        <w:br/>
      </w:r>
      <w:r w:rsidR="0026001C" w:rsidRPr="009E2A35">
        <w:rPr>
          <w:b/>
        </w:rPr>
        <w:t>Motion Carried.</w:t>
      </w:r>
    </w:p>
    <w:p w14:paraId="563BC5B6" w14:textId="218D6C54" w:rsidR="003230F9" w:rsidRDefault="003230F9" w:rsidP="00A70E0D">
      <w:pPr>
        <w:ind w:left="1440"/>
        <w:rPr>
          <w:b/>
        </w:rPr>
      </w:pPr>
    </w:p>
    <w:p w14:paraId="4981A250" w14:textId="77777777" w:rsidR="00C47E35" w:rsidRDefault="00C47E35" w:rsidP="00A70E0D">
      <w:pPr>
        <w:ind w:left="1440"/>
        <w:rPr>
          <w:b/>
        </w:rPr>
      </w:pPr>
    </w:p>
    <w:p w14:paraId="1AC3CEE3" w14:textId="77777777" w:rsidR="004177FB" w:rsidRDefault="004177FB" w:rsidP="004177FB">
      <w:pPr>
        <w:rPr>
          <w:b/>
        </w:rPr>
      </w:pPr>
    </w:p>
    <w:p w14:paraId="5D63C598" w14:textId="77777777" w:rsidR="00E71748" w:rsidRPr="00C47E35" w:rsidRDefault="00E71748" w:rsidP="004177FB">
      <w:pPr>
        <w:ind w:left="1440"/>
      </w:pPr>
    </w:p>
    <w:p w14:paraId="7C5871F7" w14:textId="33C68C89" w:rsidR="0040408B" w:rsidRDefault="0040408B" w:rsidP="00A70E0D">
      <w:pPr>
        <w:rPr>
          <w:b/>
        </w:rPr>
      </w:pPr>
      <w:r w:rsidRPr="00644B3F">
        <w:rPr>
          <w:b/>
        </w:rPr>
        <w:lastRenderedPageBreak/>
        <w:t>Staff Update:</w:t>
      </w:r>
    </w:p>
    <w:p w14:paraId="27AE4605" w14:textId="01DC1246" w:rsidR="004C43B1" w:rsidRDefault="005E70E2" w:rsidP="00760A42">
      <w:pPr>
        <w:ind w:left="1440"/>
      </w:pPr>
      <w:r>
        <w:t xml:space="preserve">Jeruski </w:t>
      </w:r>
      <w:r w:rsidR="00DB6E18">
        <w:t>reported tha</w:t>
      </w:r>
      <w:r w:rsidR="004C43B1">
        <w:t xml:space="preserve">t </w:t>
      </w:r>
      <w:r w:rsidR="00760A42">
        <w:t xml:space="preserve">FETCH was now displaying 2024 tentative assessment values and would continue to do so until May 1.  </w:t>
      </w:r>
      <w:r w:rsidR="00360643">
        <w:t xml:space="preserve">He </w:t>
      </w:r>
      <w:proofErr w:type="gramStart"/>
      <w:r w:rsidR="00360643">
        <w:t>note</w:t>
      </w:r>
      <w:proofErr w:type="gramEnd"/>
      <w:r w:rsidR="00360643">
        <w:t xml:space="preserve"> the</w:t>
      </w:r>
      <w:r w:rsidR="00760A42">
        <w:t xml:space="preserve"> display only includ</w:t>
      </w:r>
      <w:r w:rsidR="002C1599">
        <w:t>es</w:t>
      </w:r>
      <w:r w:rsidR="00760A42">
        <w:t xml:space="preserve"> those communities that had requested to have their tentative values displayed.</w:t>
      </w:r>
    </w:p>
    <w:p w14:paraId="2B3390F3" w14:textId="77777777" w:rsidR="00760A42" w:rsidRDefault="00760A42" w:rsidP="00760A42">
      <w:pPr>
        <w:ind w:left="1440"/>
      </w:pPr>
    </w:p>
    <w:p w14:paraId="33A55094" w14:textId="644F3A82" w:rsidR="00760A42" w:rsidRDefault="00760A42" w:rsidP="00760A42">
      <w:pPr>
        <w:ind w:left="1440"/>
      </w:pPr>
      <w:r>
        <w:t xml:space="preserve">Jeruski </w:t>
      </w:r>
      <w:r w:rsidR="003D3D4E">
        <w:t>let everyone know</w:t>
      </w:r>
      <w:r>
        <w:t xml:space="preserve"> that the assessment rollover</w:t>
      </w:r>
      <w:r w:rsidR="003D3D4E">
        <w:t xml:space="preserve"> is</w:t>
      </w:r>
      <w:r>
        <w:t xml:space="preserve"> fast approaching and that preparations would soon be underway to facilitate the annual rollover of the </w:t>
      </w:r>
      <w:r w:rsidR="003D3D4E">
        <w:t>FETCH database</w:t>
      </w:r>
      <w:r>
        <w:t>.  A target date for rollover</w:t>
      </w:r>
      <w:r w:rsidR="003D3D4E">
        <w:t>,</w:t>
      </w:r>
      <w:r>
        <w:t xml:space="preserve"> and update</w:t>
      </w:r>
      <w:r w:rsidR="003523A5">
        <w:t>d</w:t>
      </w:r>
      <w:r>
        <w:t xml:space="preserve"> display </w:t>
      </w:r>
      <w:r w:rsidR="003523A5">
        <w:t>for</w:t>
      </w:r>
      <w:r>
        <w:t xml:space="preserve"> FETCH</w:t>
      </w:r>
      <w:r w:rsidR="003D3D4E">
        <w:t xml:space="preserve">, </w:t>
      </w:r>
      <w:r>
        <w:t xml:space="preserve">was given as </w:t>
      </w:r>
      <w:r w:rsidR="003D3D4E">
        <w:t xml:space="preserve">approximately </w:t>
      </w:r>
      <w:r>
        <w:t xml:space="preserve">May 1.  </w:t>
      </w:r>
      <w:r w:rsidR="003D3D4E">
        <w:t>It was stated that n</w:t>
      </w:r>
      <w:r>
        <w:t>otice would be given to all member assessors.</w:t>
      </w:r>
    </w:p>
    <w:p w14:paraId="0893C9A6" w14:textId="28AB8DFE" w:rsidR="004C43B1" w:rsidRDefault="004C43B1" w:rsidP="00630DB5"/>
    <w:p w14:paraId="33AB3466" w14:textId="405C02B6" w:rsidR="00620416" w:rsidRDefault="004C43B1" w:rsidP="00760A42">
      <w:pPr>
        <w:ind w:left="1440"/>
      </w:pPr>
      <w:r>
        <w:t xml:space="preserve">Hoffman </w:t>
      </w:r>
      <w:r w:rsidR="00760A42">
        <w:t>reported that the following projects had been completed:</w:t>
      </w:r>
    </w:p>
    <w:p w14:paraId="6DB420CE" w14:textId="77777777" w:rsidR="00C21D98" w:rsidRDefault="00C21D98" w:rsidP="00760A42">
      <w:pPr>
        <w:ind w:left="1440"/>
      </w:pPr>
    </w:p>
    <w:p w14:paraId="4BE22886" w14:textId="3C70B85D" w:rsidR="00C21D98" w:rsidRDefault="00C21D98" w:rsidP="00C21D98">
      <w:pPr>
        <w:ind w:left="1440"/>
      </w:pPr>
      <w:r w:rsidRPr="00CB381D">
        <w:rPr>
          <w:b/>
          <w:bCs/>
          <w:i/>
          <w:iCs/>
        </w:rPr>
        <w:t>Fetch Layers Updated</w:t>
      </w:r>
      <w:r w:rsidRPr="00CB381D">
        <w:rPr>
          <w:b/>
          <w:bCs/>
        </w:rPr>
        <w:t>:</w:t>
      </w:r>
      <w:r>
        <w:t xml:space="preserve">  Parcels, Tittabawassee Zoning and FLU, Streets, Political Boundaries. Tittabawassee Utilities.  Updated Photos and Sketches for Saginaw, Albee, </w:t>
      </w:r>
      <w:proofErr w:type="gramStart"/>
      <w:r>
        <w:t>James</w:t>
      </w:r>
      <w:proofErr w:type="gramEnd"/>
      <w:r>
        <w:t xml:space="preserve"> and Lakefield Townships.</w:t>
      </w:r>
    </w:p>
    <w:p w14:paraId="6133D2A0" w14:textId="77777777" w:rsidR="00C21D98" w:rsidRDefault="00C21D98" w:rsidP="00C21D98">
      <w:pPr>
        <w:ind w:left="1440"/>
      </w:pPr>
    </w:p>
    <w:p w14:paraId="3E398A4D" w14:textId="4F1F8E7B" w:rsidR="00C21D98" w:rsidRDefault="00C21D98" w:rsidP="00C21D98">
      <w:pPr>
        <w:ind w:left="1440"/>
      </w:pPr>
      <w:r w:rsidRPr="00CB381D">
        <w:rPr>
          <w:b/>
          <w:bCs/>
          <w:i/>
          <w:iCs/>
        </w:rPr>
        <w:t>Web Maps Created</w:t>
      </w:r>
      <w:r w:rsidRPr="00CB381D">
        <w:rPr>
          <w:b/>
          <w:bCs/>
        </w:rPr>
        <w:t>:</w:t>
      </w:r>
      <w:r>
        <w:t xml:space="preserve">  Vacant Parcel Sales for Saginaw Township.</w:t>
      </w:r>
    </w:p>
    <w:p w14:paraId="75F3218F" w14:textId="77777777" w:rsidR="00C21D98" w:rsidRDefault="00C21D98" w:rsidP="00C21D98">
      <w:pPr>
        <w:ind w:left="1440"/>
      </w:pPr>
    </w:p>
    <w:p w14:paraId="5FBD77BB" w14:textId="119B382F" w:rsidR="00C21D98" w:rsidRDefault="00C21D98" w:rsidP="00C21D98">
      <w:pPr>
        <w:ind w:left="1440"/>
      </w:pPr>
      <w:r w:rsidRPr="00CB381D">
        <w:rPr>
          <w:b/>
          <w:bCs/>
          <w:i/>
          <w:iCs/>
        </w:rPr>
        <w:t>Other Maps Created</w:t>
      </w:r>
      <w:r w:rsidRPr="00CB381D">
        <w:rPr>
          <w:b/>
          <w:bCs/>
        </w:rPr>
        <w:t>:</w:t>
      </w:r>
      <w:r>
        <w:t xml:space="preserve">  Tittabawassee Zoning and FLU.  City of Frankenmuth Parcels, </w:t>
      </w:r>
      <w:proofErr w:type="spellStart"/>
      <w:r>
        <w:t>Kochville</w:t>
      </w:r>
      <w:proofErr w:type="spellEnd"/>
      <w:r>
        <w:t xml:space="preserve"> Zoning and DDA.</w:t>
      </w:r>
    </w:p>
    <w:p w14:paraId="456C3D53" w14:textId="77777777" w:rsidR="00C77F84" w:rsidRDefault="00C77F84" w:rsidP="00C21D98">
      <w:pPr>
        <w:ind w:left="1440"/>
      </w:pPr>
    </w:p>
    <w:p w14:paraId="249610EB" w14:textId="57469E71" w:rsidR="00C77F84" w:rsidRDefault="00C77F84" w:rsidP="00C21D98">
      <w:pPr>
        <w:ind w:left="1440"/>
      </w:pPr>
      <w:r>
        <w:t xml:space="preserve">Tittabawassee Township’s West Side Cemetery map </w:t>
      </w:r>
      <w:r w:rsidR="00B03784">
        <w:t xml:space="preserve">is now </w:t>
      </w:r>
      <w:r>
        <w:t>completed.  Work is in progress to complete Tittabawassee Township’s Pine Grove Cemetery</w:t>
      </w:r>
      <w:r w:rsidR="00B03784">
        <w:t xml:space="preserve"> map</w:t>
      </w:r>
      <w:r>
        <w:t>.</w:t>
      </w:r>
    </w:p>
    <w:p w14:paraId="125CF509" w14:textId="77777777" w:rsidR="00C21D98" w:rsidRDefault="00C21D98" w:rsidP="00C21D98">
      <w:pPr>
        <w:ind w:left="1440"/>
      </w:pPr>
    </w:p>
    <w:p w14:paraId="5E5BCDDD" w14:textId="7ED2727C" w:rsidR="00C21D98" w:rsidRDefault="00C21D98" w:rsidP="00C21D98">
      <w:pPr>
        <w:ind w:left="1440"/>
      </w:pPr>
      <w:r>
        <w:t>Hoffman reported that he had created a</w:t>
      </w:r>
      <w:r w:rsidR="00FB6193">
        <w:t xml:space="preserve"> countywide</w:t>
      </w:r>
      <w:r w:rsidRPr="005D1B85">
        <w:rPr>
          <w:i/>
          <w:iCs/>
        </w:rPr>
        <w:t xml:space="preserve"> Number of Homes Per Section Map</w:t>
      </w:r>
      <w:r>
        <w:t xml:space="preserve"> for </w:t>
      </w:r>
      <w:proofErr w:type="spellStart"/>
      <w:r>
        <w:t>Mid Michigan</w:t>
      </w:r>
      <w:proofErr w:type="spellEnd"/>
      <w:r>
        <w:t xml:space="preserve"> Waste Authority and Waste Management.  The map </w:t>
      </w:r>
      <w:r w:rsidR="007A6612">
        <w:t>is</w:t>
      </w:r>
      <w:r>
        <w:t xml:space="preserve"> to be unutilized in their cost estimates and route logistics.  He explained that they were very appreciative of SAGA’s help.  The hope here is that </w:t>
      </w:r>
      <w:r w:rsidR="00B65B80">
        <w:t xml:space="preserve">this </w:t>
      </w:r>
      <w:r w:rsidR="00005E65">
        <w:t xml:space="preserve">work </w:t>
      </w:r>
      <w:r w:rsidR="00B65B80">
        <w:t>will</w:t>
      </w:r>
      <w:r>
        <w:t xml:space="preserve"> result </w:t>
      </w:r>
      <w:r w:rsidR="00B65B80">
        <w:t>in</w:t>
      </w:r>
      <w:r>
        <w:t xml:space="preserve"> more accurate pricing for </w:t>
      </w:r>
      <w:r w:rsidR="00E22E8D">
        <w:t>authority members</w:t>
      </w:r>
      <w:r>
        <w:t xml:space="preserve"> </w:t>
      </w:r>
      <w:r w:rsidR="00B65B80">
        <w:t xml:space="preserve">who </w:t>
      </w:r>
      <w:r w:rsidR="00E22E8D">
        <w:t>contract</w:t>
      </w:r>
      <w:r>
        <w:t xml:space="preserve"> with Waste Management.</w:t>
      </w:r>
    </w:p>
    <w:p w14:paraId="37DF964E" w14:textId="77777777" w:rsidR="00C21D98" w:rsidRDefault="00C21D98" w:rsidP="00C21D98">
      <w:pPr>
        <w:ind w:left="1440"/>
      </w:pPr>
    </w:p>
    <w:p w14:paraId="5F673113" w14:textId="6B987DD6" w:rsidR="00760A42" w:rsidRDefault="00C21D98" w:rsidP="00C21D98">
      <w:pPr>
        <w:ind w:left="1440"/>
      </w:pPr>
      <w:r>
        <w:t>Hoffman also explained that he had created a map</w:t>
      </w:r>
      <w:r w:rsidR="0023378C">
        <w:t xml:space="preserve"> </w:t>
      </w:r>
      <w:r w:rsidR="0023378C">
        <w:t>of downtown Saginaw</w:t>
      </w:r>
      <w:r w:rsidR="0023378C">
        <w:t xml:space="preserve"> </w:t>
      </w:r>
      <w:r w:rsidR="00226461">
        <w:t xml:space="preserve">for Saginaw </w:t>
      </w:r>
      <w:r w:rsidR="0023378C">
        <w:t xml:space="preserve">County </w:t>
      </w:r>
      <w:r w:rsidR="00226461">
        <w:t>Emergency Management</w:t>
      </w:r>
      <w:r>
        <w:t xml:space="preserve">.  The map will be used </w:t>
      </w:r>
      <w:r w:rsidR="00226461">
        <w:t>to facilitate</w:t>
      </w:r>
      <w:r>
        <w:t xml:space="preserve"> planning for the upcoming </w:t>
      </w:r>
      <w:r w:rsidR="00226461">
        <w:t xml:space="preserve">Canadian Hockey League’s 2024 Memorial Cup </w:t>
      </w:r>
      <w:r>
        <w:t xml:space="preserve">Tournament </w:t>
      </w:r>
      <w:r w:rsidR="00D35474">
        <w:t xml:space="preserve">which is </w:t>
      </w:r>
      <w:r>
        <w:t xml:space="preserve">to be held at the Dow Event Center </w:t>
      </w:r>
      <w:r w:rsidR="00226461">
        <w:t>May 24 thru June 2, 2024</w:t>
      </w:r>
      <w:r>
        <w:t>.</w:t>
      </w:r>
    </w:p>
    <w:p w14:paraId="07C27DEA" w14:textId="77777777" w:rsidR="00D35474" w:rsidRDefault="00D35474" w:rsidP="00C21D98">
      <w:pPr>
        <w:ind w:left="1440"/>
      </w:pPr>
    </w:p>
    <w:p w14:paraId="5FD5DB01" w14:textId="4DAD355D" w:rsidR="000C26A0" w:rsidRDefault="001337EB" w:rsidP="003D5942">
      <w:pPr>
        <w:ind w:left="1440" w:hanging="1440"/>
        <w:rPr>
          <w:bCs/>
        </w:rPr>
      </w:pPr>
      <w:r>
        <w:rPr>
          <w:b/>
        </w:rPr>
        <w:t>E-911</w:t>
      </w:r>
      <w:r w:rsidR="00620416">
        <w:rPr>
          <w:b/>
        </w:rPr>
        <w:t xml:space="preserve"> Update</w:t>
      </w:r>
      <w:r>
        <w:rPr>
          <w:b/>
        </w:rPr>
        <w:t>:</w:t>
      </w:r>
      <w:r>
        <w:rPr>
          <w:b/>
        </w:rPr>
        <w:br/>
      </w:r>
      <w:r w:rsidR="00F94400">
        <w:rPr>
          <w:bCs/>
        </w:rPr>
        <w:t xml:space="preserve">Hoffman </w:t>
      </w:r>
      <w:r w:rsidR="005E70E2">
        <w:rPr>
          <w:bCs/>
        </w:rPr>
        <w:t xml:space="preserve">stated that </w:t>
      </w:r>
      <w:r w:rsidR="00583806">
        <w:rPr>
          <w:bCs/>
        </w:rPr>
        <w:t xml:space="preserve">he recently </w:t>
      </w:r>
      <w:r w:rsidR="00E22E8D">
        <w:rPr>
          <w:bCs/>
        </w:rPr>
        <w:t xml:space="preserve">assisted in reverting 911 back to the </w:t>
      </w:r>
      <w:r w:rsidR="00D35474">
        <w:rPr>
          <w:bCs/>
        </w:rPr>
        <w:t xml:space="preserve">previous </w:t>
      </w:r>
      <w:r w:rsidR="00E22E8D">
        <w:rPr>
          <w:bCs/>
        </w:rPr>
        <w:t xml:space="preserve">GIS model to </w:t>
      </w:r>
      <w:r w:rsidR="00D35474">
        <w:rPr>
          <w:bCs/>
        </w:rPr>
        <w:t>allow using</w:t>
      </w:r>
      <w:r w:rsidR="00E22E8D">
        <w:rPr>
          <w:bCs/>
        </w:rPr>
        <w:t xml:space="preserve"> streets primarily so call history is accessible.  Motorola </w:t>
      </w:r>
      <w:r w:rsidR="00D35474">
        <w:rPr>
          <w:bCs/>
        </w:rPr>
        <w:t>is being</w:t>
      </w:r>
      <w:r w:rsidR="00E22E8D">
        <w:rPr>
          <w:bCs/>
        </w:rPr>
        <w:t xml:space="preserve"> consulted as to how to correct th</w:t>
      </w:r>
      <w:r w:rsidR="00D35474">
        <w:rPr>
          <w:bCs/>
        </w:rPr>
        <w:t>e</w:t>
      </w:r>
      <w:r w:rsidR="00E22E8D">
        <w:rPr>
          <w:bCs/>
        </w:rPr>
        <w:t xml:space="preserve"> issue</w:t>
      </w:r>
      <w:r w:rsidR="00D35474">
        <w:rPr>
          <w:bCs/>
        </w:rPr>
        <w:t xml:space="preserve"> </w:t>
      </w:r>
      <w:r w:rsidR="004464AD">
        <w:rPr>
          <w:bCs/>
        </w:rPr>
        <w:t>that was experienced with call history access</w:t>
      </w:r>
      <w:r w:rsidR="00E22E8D">
        <w:rPr>
          <w:bCs/>
        </w:rPr>
        <w:t xml:space="preserve">.  </w:t>
      </w:r>
      <w:proofErr w:type="spellStart"/>
      <w:r w:rsidR="00E22E8D">
        <w:rPr>
          <w:bCs/>
        </w:rPr>
        <w:t>Izworski</w:t>
      </w:r>
      <w:proofErr w:type="spellEnd"/>
      <w:r w:rsidR="00E22E8D">
        <w:rPr>
          <w:bCs/>
        </w:rPr>
        <w:t xml:space="preserve"> said work is ongoing and that the issue is expected to be resolved in the next few weeks.</w:t>
      </w:r>
    </w:p>
    <w:p w14:paraId="4191C1D9" w14:textId="77777777" w:rsidR="004B4735" w:rsidRDefault="004B4735" w:rsidP="003D5942">
      <w:pPr>
        <w:ind w:left="1440" w:hanging="1440"/>
        <w:rPr>
          <w:bCs/>
        </w:rPr>
      </w:pPr>
    </w:p>
    <w:p w14:paraId="49F104C6" w14:textId="3E254AAF" w:rsidR="004B4735" w:rsidRDefault="00E2439F" w:rsidP="003D5942">
      <w:pPr>
        <w:ind w:left="1440" w:hanging="1440"/>
        <w:rPr>
          <w:bCs/>
        </w:rPr>
      </w:pPr>
      <w:r>
        <w:rPr>
          <w:bCs/>
        </w:rPr>
        <w:t xml:space="preserve">  </w:t>
      </w:r>
    </w:p>
    <w:p w14:paraId="12176A0A" w14:textId="274BAB98" w:rsidR="005E70E2" w:rsidRDefault="005E70E2" w:rsidP="003D5942">
      <w:pPr>
        <w:ind w:left="1440" w:hanging="1440"/>
        <w:rPr>
          <w:b/>
        </w:rPr>
      </w:pPr>
    </w:p>
    <w:p w14:paraId="1D02B545" w14:textId="0EF5AA7A" w:rsidR="005E70E2" w:rsidRDefault="00E22E8D" w:rsidP="003D5942">
      <w:pPr>
        <w:ind w:left="1440" w:hanging="1440"/>
        <w:rPr>
          <w:b/>
        </w:rPr>
      </w:pPr>
      <w:r>
        <w:rPr>
          <w:b/>
        </w:rPr>
        <w:lastRenderedPageBreak/>
        <w:t xml:space="preserve">Request </w:t>
      </w:r>
      <w:r w:rsidR="00CB72C7">
        <w:rPr>
          <w:b/>
        </w:rPr>
        <w:t>by</w:t>
      </w:r>
      <w:r>
        <w:rPr>
          <w:b/>
        </w:rPr>
        <w:t xml:space="preserve"> </w:t>
      </w:r>
      <w:proofErr w:type="spellStart"/>
      <w:r>
        <w:rPr>
          <w:b/>
        </w:rPr>
        <w:t>Kochville</w:t>
      </w:r>
      <w:proofErr w:type="spellEnd"/>
      <w:r>
        <w:rPr>
          <w:b/>
        </w:rPr>
        <w:t xml:space="preserve"> to Add </w:t>
      </w:r>
      <w:r w:rsidR="00CB72C7">
        <w:rPr>
          <w:b/>
        </w:rPr>
        <w:t>Parcel Documents</w:t>
      </w:r>
      <w:r>
        <w:rPr>
          <w:b/>
        </w:rPr>
        <w:t xml:space="preserve"> to FETCH</w:t>
      </w:r>
      <w:r w:rsidR="00113947">
        <w:rPr>
          <w:b/>
        </w:rPr>
        <w:t>:</w:t>
      </w:r>
    </w:p>
    <w:p w14:paraId="2246BF29" w14:textId="211E8BB4" w:rsidR="005E70E2" w:rsidRDefault="005E70E2" w:rsidP="003D5942">
      <w:pPr>
        <w:ind w:left="1440" w:hanging="1440"/>
        <w:rPr>
          <w:bCs/>
        </w:rPr>
      </w:pPr>
      <w:r>
        <w:rPr>
          <w:b/>
        </w:rPr>
        <w:tab/>
      </w:r>
      <w:r w:rsidR="00E22E8D">
        <w:rPr>
          <w:bCs/>
        </w:rPr>
        <w:t xml:space="preserve">Steve King, </w:t>
      </w:r>
      <w:proofErr w:type="spellStart"/>
      <w:r w:rsidR="00E22E8D">
        <w:rPr>
          <w:bCs/>
        </w:rPr>
        <w:t>Kochville</w:t>
      </w:r>
      <w:proofErr w:type="spellEnd"/>
      <w:r w:rsidR="00E22E8D">
        <w:rPr>
          <w:bCs/>
        </w:rPr>
        <w:t xml:space="preserve"> Township </w:t>
      </w:r>
      <w:r w:rsidR="00896DEB">
        <w:rPr>
          <w:bCs/>
        </w:rPr>
        <w:t xml:space="preserve">Manager, </w:t>
      </w:r>
      <w:r w:rsidR="001C3081">
        <w:rPr>
          <w:bCs/>
        </w:rPr>
        <w:t>asked</w:t>
      </w:r>
      <w:r w:rsidR="00E22E8D">
        <w:rPr>
          <w:bCs/>
        </w:rPr>
        <w:t xml:space="preserve"> that the </w:t>
      </w:r>
      <w:r w:rsidR="001C3081">
        <w:rPr>
          <w:bCs/>
        </w:rPr>
        <w:t xml:space="preserve">SAGA </w:t>
      </w:r>
      <w:r w:rsidR="00E22E8D">
        <w:rPr>
          <w:bCs/>
        </w:rPr>
        <w:t xml:space="preserve">Executive Board consider his request to add parcel documents to FETCH.  He </w:t>
      </w:r>
      <w:r w:rsidR="00896DEB">
        <w:rPr>
          <w:bCs/>
        </w:rPr>
        <w:t xml:space="preserve">explained he </w:t>
      </w:r>
      <w:r w:rsidR="00E22E8D">
        <w:rPr>
          <w:bCs/>
        </w:rPr>
        <w:t xml:space="preserve">would like to see all documents associated with a given parcel available on FETCH for both internal and external use.  He said this would help with access </w:t>
      </w:r>
      <w:r w:rsidR="008A187D">
        <w:rPr>
          <w:bCs/>
        </w:rPr>
        <w:t>with</w:t>
      </w:r>
      <w:r w:rsidR="00896DEB">
        <w:rPr>
          <w:bCs/>
        </w:rPr>
        <w:t xml:space="preserve">in </w:t>
      </w:r>
      <w:r w:rsidR="008C1A2D">
        <w:rPr>
          <w:bCs/>
        </w:rPr>
        <w:t>municipal</w:t>
      </w:r>
      <w:r w:rsidR="00896DEB">
        <w:rPr>
          <w:bCs/>
        </w:rPr>
        <w:t xml:space="preserve"> offices</w:t>
      </w:r>
      <w:r w:rsidR="008A187D">
        <w:rPr>
          <w:bCs/>
        </w:rPr>
        <w:t xml:space="preserve"> and</w:t>
      </w:r>
      <w:r w:rsidR="00E22E8D">
        <w:rPr>
          <w:bCs/>
        </w:rPr>
        <w:t xml:space="preserve"> between department</w:t>
      </w:r>
      <w:r w:rsidR="008A187D">
        <w:rPr>
          <w:bCs/>
        </w:rPr>
        <w:t>s</w:t>
      </w:r>
      <w:r w:rsidR="00E22E8D">
        <w:rPr>
          <w:bCs/>
        </w:rPr>
        <w:t>.</w:t>
      </w:r>
      <w:r w:rsidR="00896DEB">
        <w:rPr>
          <w:bCs/>
        </w:rPr>
        <w:t xml:space="preserve">  It would also facilitate getting documents directly into the hands of residents and save staff time in fielding requests.</w:t>
      </w:r>
      <w:r w:rsidR="008A187D">
        <w:rPr>
          <w:bCs/>
        </w:rPr>
        <w:t xml:space="preserve">  FOIA requests were </w:t>
      </w:r>
      <w:r w:rsidR="001F6D64">
        <w:rPr>
          <w:bCs/>
        </w:rPr>
        <w:t>cited</w:t>
      </w:r>
      <w:r w:rsidR="008A187D">
        <w:rPr>
          <w:bCs/>
        </w:rPr>
        <w:t xml:space="preserve"> as an example </w:t>
      </w:r>
      <w:r w:rsidR="001F6D64">
        <w:rPr>
          <w:bCs/>
        </w:rPr>
        <w:t xml:space="preserve">of </w:t>
      </w:r>
      <w:r w:rsidR="008A187D">
        <w:rPr>
          <w:bCs/>
        </w:rPr>
        <w:t>where this access would save time.</w:t>
      </w:r>
    </w:p>
    <w:p w14:paraId="6CB31CD8" w14:textId="77777777" w:rsidR="00E22E8D" w:rsidRDefault="00E22E8D" w:rsidP="003D5942">
      <w:pPr>
        <w:ind w:left="1440" w:hanging="1440"/>
        <w:rPr>
          <w:bCs/>
        </w:rPr>
      </w:pPr>
    </w:p>
    <w:p w14:paraId="2A6AADB4" w14:textId="6E67F6A5" w:rsidR="00E22E8D" w:rsidRDefault="00E22E8D" w:rsidP="003D5942">
      <w:pPr>
        <w:ind w:left="1440" w:hanging="1440"/>
        <w:rPr>
          <w:bCs/>
        </w:rPr>
      </w:pPr>
      <w:r>
        <w:rPr>
          <w:bCs/>
        </w:rPr>
        <w:tab/>
        <w:t>Hoffman explained that f</w:t>
      </w:r>
      <w:r w:rsidR="00A368A8">
        <w:rPr>
          <w:bCs/>
        </w:rPr>
        <w:t>ro</w:t>
      </w:r>
      <w:r>
        <w:rPr>
          <w:bCs/>
        </w:rPr>
        <w:t xml:space="preserve">m a technical standpoint there should </w:t>
      </w:r>
      <w:r w:rsidR="008F72F1">
        <w:rPr>
          <w:bCs/>
        </w:rPr>
        <w:t>not be an</w:t>
      </w:r>
      <w:r>
        <w:rPr>
          <w:bCs/>
        </w:rPr>
        <w:t xml:space="preserve"> issue in being able to put the information out on the web.</w:t>
      </w:r>
      <w:r w:rsidR="009560CE">
        <w:rPr>
          <w:bCs/>
        </w:rPr>
        <w:t xml:space="preserve">  However, he stated this was not an endorsement to do so.</w:t>
      </w:r>
    </w:p>
    <w:p w14:paraId="73D79E39" w14:textId="77777777" w:rsidR="00E22E8D" w:rsidRDefault="00E22E8D" w:rsidP="003D5942">
      <w:pPr>
        <w:ind w:left="1440" w:hanging="1440"/>
        <w:rPr>
          <w:bCs/>
        </w:rPr>
      </w:pPr>
    </w:p>
    <w:p w14:paraId="2A2DCF4B" w14:textId="2D341C76" w:rsidR="00E22E8D" w:rsidRDefault="00E22E8D" w:rsidP="003D5942">
      <w:pPr>
        <w:ind w:left="1440" w:hanging="1440"/>
        <w:rPr>
          <w:bCs/>
        </w:rPr>
      </w:pPr>
      <w:r>
        <w:rPr>
          <w:bCs/>
        </w:rPr>
        <w:tab/>
        <w:t xml:space="preserve">Jeruski </w:t>
      </w:r>
      <w:r w:rsidR="00A368A8">
        <w:rPr>
          <w:bCs/>
        </w:rPr>
        <w:t>let everyone know</w:t>
      </w:r>
      <w:r>
        <w:rPr>
          <w:bCs/>
        </w:rPr>
        <w:t xml:space="preserve"> that some of the documents being discussed</w:t>
      </w:r>
      <w:r w:rsidR="009560CE">
        <w:rPr>
          <w:bCs/>
        </w:rPr>
        <w:t xml:space="preserve"> for posting online</w:t>
      </w:r>
      <w:r>
        <w:rPr>
          <w:bCs/>
        </w:rPr>
        <w:t xml:space="preserve"> had the potential for containing private information</w:t>
      </w:r>
      <w:r w:rsidR="00A368A8">
        <w:rPr>
          <w:bCs/>
        </w:rPr>
        <w:t>.  This information could include</w:t>
      </w:r>
      <w:r>
        <w:rPr>
          <w:bCs/>
        </w:rPr>
        <w:t xml:space="preserve"> social security numbers, bank information, private phone numbers, business </w:t>
      </w:r>
      <w:r w:rsidR="00A368A8">
        <w:rPr>
          <w:bCs/>
        </w:rPr>
        <w:t xml:space="preserve">contacts, etc.  He indicated </w:t>
      </w:r>
      <w:r w:rsidR="009560CE">
        <w:rPr>
          <w:bCs/>
        </w:rPr>
        <w:t xml:space="preserve">that </w:t>
      </w:r>
      <w:r w:rsidR="007469EF">
        <w:rPr>
          <w:bCs/>
        </w:rPr>
        <w:t>any documents</w:t>
      </w:r>
      <w:r w:rsidR="009560CE">
        <w:rPr>
          <w:bCs/>
        </w:rPr>
        <w:t xml:space="preserve"> going online should be reviewed for sensitive </w:t>
      </w:r>
      <w:r w:rsidR="00A368A8">
        <w:rPr>
          <w:bCs/>
        </w:rPr>
        <w:t xml:space="preserve">information </w:t>
      </w:r>
      <w:r w:rsidR="009560CE">
        <w:rPr>
          <w:bCs/>
        </w:rPr>
        <w:t>prior to</w:t>
      </w:r>
      <w:r w:rsidR="00A368A8">
        <w:rPr>
          <w:bCs/>
        </w:rPr>
        <w:t xml:space="preserve"> posting.</w:t>
      </w:r>
      <w:r w:rsidR="009560CE">
        <w:rPr>
          <w:bCs/>
        </w:rPr>
        <w:t xml:space="preserve">  Responsibility for this review was not discussed.</w:t>
      </w:r>
    </w:p>
    <w:p w14:paraId="398C342E" w14:textId="77777777" w:rsidR="00E22E8D" w:rsidRDefault="00E22E8D" w:rsidP="003D5942">
      <w:pPr>
        <w:ind w:left="1440" w:hanging="1440"/>
        <w:rPr>
          <w:bCs/>
        </w:rPr>
      </w:pPr>
    </w:p>
    <w:p w14:paraId="5CF22D48" w14:textId="4F8F133C" w:rsidR="00E22E8D" w:rsidRDefault="00E22E8D" w:rsidP="003D5942">
      <w:pPr>
        <w:ind w:left="1440" w:hanging="1440"/>
        <w:rPr>
          <w:bCs/>
        </w:rPr>
      </w:pPr>
      <w:r>
        <w:rPr>
          <w:bCs/>
        </w:rPr>
        <w:tab/>
      </w:r>
      <w:r w:rsidR="00CB72C7">
        <w:rPr>
          <w:bCs/>
        </w:rPr>
        <w:t>Taylor asked</w:t>
      </w:r>
      <w:r w:rsidR="00A368A8">
        <w:rPr>
          <w:bCs/>
        </w:rPr>
        <w:t xml:space="preserve"> specifically, </w:t>
      </w:r>
      <w:r w:rsidR="00CB72C7">
        <w:rPr>
          <w:bCs/>
        </w:rPr>
        <w:t>what types of documents should be considered</w:t>
      </w:r>
      <w:r w:rsidR="00A368A8">
        <w:rPr>
          <w:bCs/>
        </w:rPr>
        <w:t xml:space="preserve"> and how many total documents would this </w:t>
      </w:r>
      <w:r w:rsidR="008A63E5">
        <w:rPr>
          <w:bCs/>
        </w:rPr>
        <w:t>entail</w:t>
      </w:r>
      <w:r w:rsidR="00CB72C7">
        <w:rPr>
          <w:bCs/>
        </w:rPr>
        <w:t>.  He also inquired as to cost.</w:t>
      </w:r>
    </w:p>
    <w:p w14:paraId="15D8D30F" w14:textId="77777777" w:rsidR="00CB72C7" w:rsidRDefault="00CB72C7" w:rsidP="003D5942">
      <w:pPr>
        <w:ind w:left="1440" w:hanging="1440"/>
        <w:rPr>
          <w:bCs/>
        </w:rPr>
      </w:pPr>
    </w:p>
    <w:p w14:paraId="53D6197F" w14:textId="322B84A1" w:rsidR="00CB72C7" w:rsidRDefault="00CB72C7" w:rsidP="003D5942">
      <w:pPr>
        <w:ind w:left="1440" w:hanging="1440"/>
        <w:rPr>
          <w:bCs/>
        </w:rPr>
      </w:pPr>
      <w:r>
        <w:rPr>
          <w:bCs/>
        </w:rPr>
        <w:tab/>
        <w:t>Hoffman stated our contractor had estimated approximately $2000</w:t>
      </w:r>
      <w:r w:rsidR="00A368A8">
        <w:rPr>
          <w:bCs/>
        </w:rPr>
        <w:t xml:space="preserve"> for this project</w:t>
      </w:r>
      <w:r>
        <w:rPr>
          <w:bCs/>
        </w:rPr>
        <w:t xml:space="preserve">.  It was unclear if this would </w:t>
      </w:r>
      <w:r w:rsidR="00A368A8">
        <w:rPr>
          <w:bCs/>
        </w:rPr>
        <w:t>be</w:t>
      </w:r>
      <w:r>
        <w:rPr>
          <w:bCs/>
        </w:rPr>
        <w:t xml:space="preserve"> </w:t>
      </w:r>
      <w:r w:rsidR="00A368A8">
        <w:rPr>
          <w:bCs/>
        </w:rPr>
        <w:t xml:space="preserve">a </w:t>
      </w:r>
      <w:r>
        <w:rPr>
          <w:bCs/>
        </w:rPr>
        <w:t xml:space="preserve">one-time </w:t>
      </w:r>
      <w:r w:rsidR="00A368A8">
        <w:rPr>
          <w:bCs/>
        </w:rPr>
        <w:t xml:space="preserve">or a </w:t>
      </w:r>
      <w:r>
        <w:rPr>
          <w:bCs/>
        </w:rPr>
        <w:t>recurring</w:t>
      </w:r>
      <w:r w:rsidR="00A368A8">
        <w:rPr>
          <w:bCs/>
        </w:rPr>
        <w:t xml:space="preserve"> fee</w:t>
      </w:r>
      <w:r>
        <w:rPr>
          <w:bCs/>
        </w:rPr>
        <w:t>.  Taylor asked Hoffman to verify pricing particulars.</w:t>
      </w:r>
    </w:p>
    <w:p w14:paraId="3590B602" w14:textId="77777777" w:rsidR="008A63E5" w:rsidRDefault="008A63E5" w:rsidP="003D5942">
      <w:pPr>
        <w:ind w:left="1440" w:hanging="1440"/>
        <w:rPr>
          <w:bCs/>
        </w:rPr>
      </w:pPr>
    </w:p>
    <w:p w14:paraId="11E91C15" w14:textId="1DA122FD" w:rsidR="008A63E5" w:rsidRDefault="008A63E5" w:rsidP="003D5942">
      <w:pPr>
        <w:ind w:left="1440" w:hanging="1440"/>
        <w:rPr>
          <w:bCs/>
        </w:rPr>
      </w:pPr>
      <w:r>
        <w:rPr>
          <w:bCs/>
        </w:rPr>
        <w:tab/>
        <w:t>The question was raised as to how the documents would be tied to the parcels.  Jeruski explained that PINs (tax IDs) are retired at the time of parcel combinations and splits.  As a result, any documents keyed using the retired PINs would become unconnected to the parcel layer unless they were re-keyed to the new PINs.</w:t>
      </w:r>
    </w:p>
    <w:p w14:paraId="188F9573" w14:textId="77777777" w:rsidR="008A63E5" w:rsidRDefault="008A63E5" w:rsidP="003D5942">
      <w:pPr>
        <w:ind w:left="1440" w:hanging="1440"/>
        <w:rPr>
          <w:bCs/>
        </w:rPr>
      </w:pPr>
    </w:p>
    <w:p w14:paraId="5B5B5D37" w14:textId="358DE0C8" w:rsidR="008A63E5" w:rsidRDefault="008A63E5" w:rsidP="003D5942">
      <w:pPr>
        <w:ind w:left="1440" w:hanging="1440"/>
        <w:rPr>
          <w:bCs/>
        </w:rPr>
      </w:pPr>
      <w:r>
        <w:rPr>
          <w:bCs/>
        </w:rPr>
        <w:tab/>
        <w:t>King suggested SAGA start slow on this project, perhaps using a limited selection of documents.</w:t>
      </w:r>
    </w:p>
    <w:p w14:paraId="01752086" w14:textId="77777777" w:rsidR="00CB72C7" w:rsidRDefault="00CB72C7" w:rsidP="003D5942">
      <w:pPr>
        <w:ind w:left="1440" w:hanging="1440"/>
        <w:rPr>
          <w:bCs/>
        </w:rPr>
      </w:pPr>
    </w:p>
    <w:p w14:paraId="5228FDCB" w14:textId="2DB64F61" w:rsidR="00CB72C7" w:rsidRDefault="00CB72C7" w:rsidP="003D5942">
      <w:pPr>
        <w:ind w:left="1440" w:hanging="1440"/>
        <w:rPr>
          <w:bCs/>
        </w:rPr>
      </w:pPr>
      <w:r>
        <w:rPr>
          <w:bCs/>
        </w:rPr>
        <w:tab/>
        <w:t xml:space="preserve">Taylor proposed </w:t>
      </w:r>
      <w:r w:rsidR="008A63E5">
        <w:rPr>
          <w:bCs/>
        </w:rPr>
        <w:t xml:space="preserve">that </w:t>
      </w:r>
      <w:proofErr w:type="spellStart"/>
      <w:r>
        <w:rPr>
          <w:bCs/>
        </w:rPr>
        <w:t>Kochville</w:t>
      </w:r>
      <w:proofErr w:type="spellEnd"/>
      <w:r>
        <w:rPr>
          <w:bCs/>
        </w:rPr>
        <w:t xml:space="preserve"> Township be used as a pilot project if it is determined SAGA will move forward </w:t>
      </w:r>
      <w:r w:rsidR="008A63E5">
        <w:rPr>
          <w:bCs/>
        </w:rPr>
        <w:t>with the project</w:t>
      </w:r>
      <w:r>
        <w:rPr>
          <w:bCs/>
        </w:rPr>
        <w:t xml:space="preserve">.  </w:t>
      </w:r>
    </w:p>
    <w:p w14:paraId="57A13900" w14:textId="77777777" w:rsidR="00CB72C7" w:rsidRDefault="00CB72C7" w:rsidP="003D5942">
      <w:pPr>
        <w:ind w:left="1440" w:hanging="1440"/>
        <w:rPr>
          <w:bCs/>
        </w:rPr>
      </w:pPr>
    </w:p>
    <w:p w14:paraId="34E9268F" w14:textId="5E56B941" w:rsidR="00CB72C7" w:rsidRDefault="00CB72C7" w:rsidP="003D5942">
      <w:pPr>
        <w:ind w:left="1440" w:hanging="1440"/>
        <w:rPr>
          <w:bCs/>
        </w:rPr>
      </w:pPr>
      <w:r>
        <w:rPr>
          <w:bCs/>
        </w:rPr>
        <w:tab/>
        <w:t>King was asked by Taylor to get a legal opinion on privacy issues etc. concerning placing documents online and report back to the Executive Board.</w:t>
      </w:r>
    </w:p>
    <w:p w14:paraId="70F9FC2D" w14:textId="77777777" w:rsidR="00CB72C7" w:rsidRDefault="00CB72C7" w:rsidP="003D5942">
      <w:pPr>
        <w:ind w:left="1440" w:hanging="1440"/>
        <w:rPr>
          <w:bCs/>
        </w:rPr>
      </w:pPr>
    </w:p>
    <w:p w14:paraId="2456B1AF" w14:textId="27D72EAD" w:rsidR="00CB72C7" w:rsidRDefault="00CB72C7" w:rsidP="003D5942">
      <w:pPr>
        <w:ind w:left="1440" w:hanging="1440"/>
        <w:rPr>
          <w:bCs/>
        </w:rPr>
      </w:pPr>
      <w:r>
        <w:rPr>
          <w:bCs/>
        </w:rPr>
        <w:tab/>
      </w:r>
      <w:proofErr w:type="spellStart"/>
      <w:r>
        <w:rPr>
          <w:bCs/>
        </w:rPr>
        <w:t>Izworski</w:t>
      </w:r>
      <w:proofErr w:type="spellEnd"/>
      <w:r>
        <w:rPr>
          <w:bCs/>
        </w:rPr>
        <w:t xml:space="preserve"> said that there is currently redaction software available </w:t>
      </w:r>
      <w:r w:rsidR="00CC215D">
        <w:rPr>
          <w:bCs/>
        </w:rPr>
        <w:t xml:space="preserve">on the market </w:t>
      </w:r>
      <w:r>
        <w:rPr>
          <w:bCs/>
        </w:rPr>
        <w:t xml:space="preserve">that could </w:t>
      </w:r>
      <w:r w:rsidR="006B6832">
        <w:rPr>
          <w:bCs/>
        </w:rPr>
        <w:t xml:space="preserve">potentially </w:t>
      </w:r>
      <w:r>
        <w:rPr>
          <w:bCs/>
        </w:rPr>
        <w:t xml:space="preserve">be used to </w:t>
      </w:r>
      <w:r w:rsidR="008A63E5">
        <w:rPr>
          <w:bCs/>
        </w:rPr>
        <w:t xml:space="preserve">help </w:t>
      </w:r>
      <w:r>
        <w:rPr>
          <w:bCs/>
        </w:rPr>
        <w:t>eliminate some private information on the documents.</w:t>
      </w:r>
      <w:r w:rsidR="008A63E5">
        <w:rPr>
          <w:bCs/>
        </w:rPr>
        <w:t xml:space="preserve">  It was stressed that this method would not</w:t>
      </w:r>
      <w:r w:rsidR="00A85C2F">
        <w:rPr>
          <w:bCs/>
        </w:rPr>
        <w:t>, however,</w:t>
      </w:r>
      <w:r w:rsidR="008A63E5">
        <w:rPr>
          <w:bCs/>
        </w:rPr>
        <w:t xml:space="preserve"> remove all potentially sensitive information.</w:t>
      </w:r>
    </w:p>
    <w:p w14:paraId="6F3DAF38" w14:textId="77777777" w:rsidR="00CB72C7" w:rsidRDefault="00CB72C7" w:rsidP="003D5942">
      <w:pPr>
        <w:ind w:left="1440" w:hanging="1440"/>
        <w:rPr>
          <w:bCs/>
        </w:rPr>
      </w:pPr>
    </w:p>
    <w:p w14:paraId="10E7CD0B" w14:textId="580F1269" w:rsidR="00CB72C7" w:rsidRDefault="00CB72C7" w:rsidP="003D5942">
      <w:pPr>
        <w:ind w:left="1440" w:hanging="1440"/>
        <w:rPr>
          <w:bCs/>
        </w:rPr>
      </w:pPr>
      <w:r>
        <w:rPr>
          <w:bCs/>
        </w:rPr>
        <w:tab/>
        <w:t>Hoffman suggested the pilot project be password protected at first until such time as the membership felt comfortable with opening the project to the public.</w:t>
      </w:r>
    </w:p>
    <w:p w14:paraId="679D9804" w14:textId="23DDB483" w:rsidR="00CB72C7" w:rsidRDefault="00CB72C7" w:rsidP="003D5942">
      <w:pPr>
        <w:ind w:left="1440" w:hanging="1440"/>
        <w:rPr>
          <w:bCs/>
        </w:rPr>
      </w:pPr>
      <w:r>
        <w:rPr>
          <w:bCs/>
        </w:rPr>
        <w:tab/>
      </w:r>
    </w:p>
    <w:p w14:paraId="66204A4F" w14:textId="536347AE" w:rsidR="00CB72C7" w:rsidRDefault="00CB72C7" w:rsidP="003D5942">
      <w:pPr>
        <w:ind w:left="1440" w:hanging="1440"/>
        <w:rPr>
          <w:bCs/>
        </w:rPr>
      </w:pPr>
      <w:r>
        <w:rPr>
          <w:bCs/>
        </w:rPr>
        <w:tab/>
        <w:t>Taylor expressed interest in moving forward with this project suggesting it would add value to the information FETCH was already displaying.</w:t>
      </w:r>
    </w:p>
    <w:p w14:paraId="7DB5D145" w14:textId="77777777" w:rsidR="00CB72C7" w:rsidRDefault="00CB72C7" w:rsidP="003D5942">
      <w:pPr>
        <w:ind w:left="1440" w:hanging="1440"/>
        <w:rPr>
          <w:bCs/>
        </w:rPr>
      </w:pPr>
    </w:p>
    <w:p w14:paraId="4619ED5E" w14:textId="10294E5E" w:rsidR="00CB72C7" w:rsidRPr="005E70E2" w:rsidRDefault="00CB72C7" w:rsidP="003D5942">
      <w:pPr>
        <w:ind w:left="1440" w:hanging="1440"/>
        <w:rPr>
          <w:bCs/>
        </w:rPr>
      </w:pPr>
      <w:r>
        <w:rPr>
          <w:bCs/>
        </w:rPr>
        <w:tab/>
        <w:t xml:space="preserve">There was no disagreement among those in attendance </w:t>
      </w:r>
      <w:r w:rsidR="00956269">
        <w:rPr>
          <w:bCs/>
        </w:rPr>
        <w:t>with</w:t>
      </w:r>
      <w:r>
        <w:rPr>
          <w:bCs/>
        </w:rPr>
        <w:t xml:space="preserve"> moving forward with further investigation as to the feasibility of the project.</w:t>
      </w:r>
    </w:p>
    <w:p w14:paraId="63AA8C75" w14:textId="77777777" w:rsidR="000C26A0" w:rsidRDefault="000C26A0" w:rsidP="000C26A0">
      <w:pPr>
        <w:rPr>
          <w:b/>
        </w:rPr>
      </w:pPr>
    </w:p>
    <w:p w14:paraId="5FBD9D96" w14:textId="6182AC57" w:rsidR="005E70E2" w:rsidRPr="00CF7440" w:rsidRDefault="005E70E2" w:rsidP="00CF7440">
      <w:pPr>
        <w:ind w:left="1440"/>
      </w:pPr>
      <w:r>
        <w:br/>
      </w:r>
    </w:p>
    <w:p w14:paraId="2784F3FC" w14:textId="77777777" w:rsidR="001337EB" w:rsidRDefault="001337EB" w:rsidP="008A7B76">
      <w:pPr>
        <w:rPr>
          <w:b/>
        </w:rPr>
      </w:pPr>
      <w:r>
        <w:rPr>
          <w:b/>
        </w:rPr>
        <w:t>Other Business:</w:t>
      </w:r>
    </w:p>
    <w:p w14:paraId="7A7428B2" w14:textId="367CB1DE" w:rsidR="00060CD2" w:rsidRDefault="00057D7D" w:rsidP="005E70E2">
      <w:pPr>
        <w:ind w:left="1440"/>
        <w:rPr>
          <w:bCs/>
        </w:rPr>
      </w:pPr>
      <w:r>
        <w:rPr>
          <w:bCs/>
        </w:rPr>
        <w:t xml:space="preserve">Taylor </w:t>
      </w:r>
      <w:r w:rsidR="00CB72C7">
        <w:rPr>
          <w:bCs/>
        </w:rPr>
        <w:t xml:space="preserve">asked King </w:t>
      </w:r>
      <w:r w:rsidR="002D4912">
        <w:rPr>
          <w:bCs/>
        </w:rPr>
        <w:t>i</w:t>
      </w:r>
      <w:r w:rsidR="00CB72C7">
        <w:rPr>
          <w:bCs/>
        </w:rPr>
        <w:t xml:space="preserve">f he would be able to attend the April </w:t>
      </w:r>
      <w:r w:rsidR="002D4912">
        <w:rPr>
          <w:bCs/>
        </w:rPr>
        <w:t xml:space="preserve">15 </w:t>
      </w:r>
      <w:r w:rsidR="00C6765F">
        <w:rPr>
          <w:bCs/>
        </w:rPr>
        <w:t xml:space="preserve">SAGA </w:t>
      </w:r>
      <w:r w:rsidR="002D4912">
        <w:rPr>
          <w:bCs/>
        </w:rPr>
        <w:t xml:space="preserve">General Meeting to answer questions concerning the FETCH </w:t>
      </w:r>
      <w:r w:rsidR="00330869">
        <w:rPr>
          <w:bCs/>
        </w:rPr>
        <w:t>documents access</w:t>
      </w:r>
      <w:r w:rsidR="002D4912">
        <w:rPr>
          <w:bCs/>
        </w:rPr>
        <w:t xml:space="preserve"> request.  King said he would be in attendance.</w:t>
      </w:r>
    </w:p>
    <w:p w14:paraId="48131729" w14:textId="77777777" w:rsidR="005E70E2" w:rsidRPr="005E70E2" w:rsidRDefault="005E70E2" w:rsidP="005E70E2">
      <w:pPr>
        <w:ind w:left="1440"/>
        <w:rPr>
          <w:bCs/>
        </w:rPr>
      </w:pPr>
    </w:p>
    <w:p w14:paraId="554A2EA5" w14:textId="77777777" w:rsidR="005B09CB" w:rsidRPr="005B09CB" w:rsidRDefault="005B09CB" w:rsidP="009738E2">
      <w:pPr>
        <w:rPr>
          <w:b/>
        </w:rPr>
      </w:pPr>
      <w:r w:rsidRPr="005B09CB">
        <w:rPr>
          <w:b/>
        </w:rPr>
        <w:t>Adjournment</w:t>
      </w:r>
      <w:r w:rsidR="00161EF4">
        <w:rPr>
          <w:b/>
        </w:rPr>
        <w:t>:</w:t>
      </w:r>
    </w:p>
    <w:p w14:paraId="19EC650F" w14:textId="2B1A7A71" w:rsidR="00290463" w:rsidRPr="00B6576B" w:rsidRDefault="00290463" w:rsidP="0000559B">
      <w:pPr>
        <w:ind w:left="1440"/>
        <w:rPr>
          <w:i/>
        </w:rPr>
      </w:pPr>
      <w:r w:rsidRPr="00B6576B">
        <w:rPr>
          <w:i/>
        </w:rPr>
        <w:t>Motion by</w:t>
      </w:r>
      <w:r w:rsidR="001337EB">
        <w:rPr>
          <w:i/>
        </w:rPr>
        <w:t xml:space="preserve"> </w:t>
      </w:r>
      <w:r w:rsidR="002D4912">
        <w:rPr>
          <w:i/>
        </w:rPr>
        <w:t xml:space="preserve">Staley </w:t>
      </w:r>
      <w:r w:rsidR="00CF6F40" w:rsidRPr="00B6576B">
        <w:rPr>
          <w:i/>
        </w:rPr>
        <w:t>with support</w:t>
      </w:r>
      <w:r w:rsidR="007541FE">
        <w:rPr>
          <w:i/>
        </w:rPr>
        <w:t xml:space="preserve"> </w:t>
      </w:r>
      <w:r w:rsidR="00A75EE0">
        <w:rPr>
          <w:i/>
        </w:rPr>
        <w:t xml:space="preserve">by </w:t>
      </w:r>
      <w:proofErr w:type="spellStart"/>
      <w:r w:rsidR="002D4912">
        <w:rPr>
          <w:i/>
        </w:rPr>
        <w:t>Malesky</w:t>
      </w:r>
      <w:proofErr w:type="spellEnd"/>
      <w:r w:rsidR="00A75EE0">
        <w:rPr>
          <w:i/>
        </w:rPr>
        <w:t xml:space="preserve"> </w:t>
      </w:r>
      <w:r w:rsidRPr="00B6576B">
        <w:rPr>
          <w:i/>
        </w:rPr>
        <w:t>to adjourn.</w:t>
      </w:r>
    </w:p>
    <w:p w14:paraId="1CEDA042" w14:textId="77777777" w:rsidR="00290463" w:rsidRPr="00290463" w:rsidRDefault="00290463" w:rsidP="0000559B">
      <w:pPr>
        <w:ind w:left="1440"/>
        <w:rPr>
          <w:b/>
        </w:rPr>
      </w:pPr>
      <w:r w:rsidRPr="00290463">
        <w:rPr>
          <w:b/>
        </w:rPr>
        <w:t>Motion carried.</w:t>
      </w:r>
    </w:p>
    <w:p w14:paraId="6329B31B" w14:textId="0B875867" w:rsidR="005B09CB" w:rsidRDefault="007B1B19" w:rsidP="0000559B">
      <w:pPr>
        <w:ind w:left="1440"/>
      </w:pPr>
      <w:r>
        <w:t>Meeting adjourned at 9:</w:t>
      </w:r>
      <w:r w:rsidR="002D4912">
        <w:t xml:space="preserve">32 </w:t>
      </w:r>
      <w:r w:rsidR="00CF77AE">
        <w:t>am</w:t>
      </w:r>
      <w:r w:rsidR="00A85547">
        <w:t>.</w:t>
      </w:r>
      <w:r w:rsidR="003E2FA6">
        <w:br/>
      </w:r>
    </w:p>
    <w:p w14:paraId="51C8F650" w14:textId="77777777" w:rsidR="005B09CB" w:rsidRDefault="005B09CB" w:rsidP="005B09CB">
      <w:pPr>
        <w:pBdr>
          <w:bottom w:val="single" w:sz="12" w:space="1" w:color="auto"/>
        </w:pBdr>
      </w:pPr>
    </w:p>
    <w:p w14:paraId="259E3D4C" w14:textId="77777777" w:rsidR="005B09CB" w:rsidRDefault="005B09CB" w:rsidP="005B09CB"/>
    <w:p w14:paraId="3C3ED448" w14:textId="57585418" w:rsidR="007541FE" w:rsidRDefault="007B1B19" w:rsidP="007541FE">
      <w:r>
        <w:rPr>
          <w:b/>
          <w:i/>
        </w:rPr>
        <w:t>Next General</w:t>
      </w:r>
      <w:r w:rsidR="00D65E26" w:rsidRPr="00161EF4">
        <w:rPr>
          <w:b/>
          <w:i/>
        </w:rPr>
        <w:t xml:space="preserve"> Meeting</w:t>
      </w:r>
      <w:r w:rsidR="00D65E26">
        <w:t xml:space="preserve"> – 9:00am, </w:t>
      </w:r>
      <w:r w:rsidR="002D4912">
        <w:t>April 15, 2024</w:t>
      </w:r>
      <w:r w:rsidR="00A75EE0">
        <w:t>,</w:t>
      </w:r>
    </w:p>
    <w:p w14:paraId="77569E7D" w14:textId="254B3E58" w:rsidR="00787CA7" w:rsidRDefault="001337EB" w:rsidP="007541FE">
      <w:pPr>
        <w:ind w:left="2880" w:firstLine="720"/>
      </w:pPr>
      <w:r>
        <w:t>Saginaw Community Foundation</w:t>
      </w:r>
      <w:r w:rsidR="007541FE">
        <w:t xml:space="preserve"> Building</w:t>
      </w:r>
    </w:p>
    <w:p w14:paraId="6641F4FF" w14:textId="35B8C1C4" w:rsidR="00D65E26" w:rsidRDefault="00787CA7" w:rsidP="007541FE">
      <w:pPr>
        <w:ind w:left="2880" w:firstLine="720"/>
      </w:pPr>
      <w:r>
        <w:t>1 Tuscola Street, Saginaw, MI 48602</w:t>
      </w:r>
      <w:r w:rsidR="007541FE">
        <w:t xml:space="preserve">                                                                                                              </w:t>
      </w:r>
      <w:r w:rsidR="005E70E2">
        <w:br/>
      </w:r>
    </w:p>
    <w:p w14:paraId="65D62D46" w14:textId="673A2546" w:rsidR="007541FE" w:rsidRDefault="00D65E26" w:rsidP="005B09CB">
      <w:r>
        <w:rPr>
          <w:b/>
          <w:i/>
        </w:rPr>
        <w:t xml:space="preserve">Next </w:t>
      </w:r>
      <w:r w:rsidR="007B1B19">
        <w:rPr>
          <w:b/>
          <w:i/>
        </w:rPr>
        <w:t>Executive</w:t>
      </w:r>
      <w:r w:rsidR="005B09CB" w:rsidRPr="00161EF4">
        <w:rPr>
          <w:b/>
          <w:i/>
        </w:rPr>
        <w:t xml:space="preserve"> Meeting</w:t>
      </w:r>
      <w:r w:rsidR="00A126BB">
        <w:t xml:space="preserve"> – </w:t>
      </w:r>
      <w:r w:rsidR="005E70E2">
        <w:t xml:space="preserve">9:00am, </w:t>
      </w:r>
      <w:r w:rsidR="002D4912">
        <w:t>June 3, 2024</w:t>
      </w:r>
    </w:p>
    <w:p w14:paraId="0B60D2D3" w14:textId="3EA1D72B" w:rsidR="005B09CB" w:rsidRDefault="002D4912" w:rsidP="007541FE">
      <w:pPr>
        <w:ind w:left="2880" w:firstLine="720"/>
      </w:pPr>
      <w:r>
        <w:t>Saginaw</w:t>
      </w:r>
      <w:r w:rsidR="00A7434A">
        <w:t xml:space="preserve"> </w:t>
      </w:r>
      <w:r w:rsidR="005E70E2">
        <w:t>Township</w:t>
      </w:r>
      <w:r w:rsidR="00A7434A">
        <w:t xml:space="preserve"> Hall -</w:t>
      </w:r>
      <w:r w:rsidR="007541FE">
        <w:t xml:space="preserve"> </w:t>
      </w:r>
      <w:r w:rsidR="00A75EE0">
        <w:t>Board Room</w:t>
      </w:r>
    </w:p>
    <w:p w14:paraId="0D53AAEC" w14:textId="540100EF" w:rsidR="00A75EE0" w:rsidRDefault="002D4912" w:rsidP="007541FE">
      <w:pPr>
        <w:ind w:left="2880" w:firstLine="720"/>
      </w:pPr>
      <w:r>
        <w:t>4908 Shattuck Road, Saginaw, MI 48603</w:t>
      </w:r>
    </w:p>
    <w:p w14:paraId="1C84A99E" w14:textId="77777777" w:rsidR="00E22F67" w:rsidRDefault="00E22F67" w:rsidP="00631D55"/>
    <w:p w14:paraId="286BD862" w14:textId="77777777" w:rsidR="00E22F67" w:rsidRDefault="00E22F67" w:rsidP="00631D55"/>
    <w:p w14:paraId="4C58F41A" w14:textId="41195EEB" w:rsidR="00E22F67" w:rsidRPr="00E22F67" w:rsidRDefault="00B6576B" w:rsidP="00631D55">
      <w:pPr>
        <w:rPr>
          <w:i/>
        </w:rPr>
      </w:pPr>
      <w:r>
        <w:rPr>
          <w:i/>
        </w:rPr>
        <w:t xml:space="preserve">Minutes prepared by </w:t>
      </w:r>
      <w:r w:rsidR="006B1B3F">
        <w:rPr>
          <w:i/>
        </w:rPr>
        <w:t>Bill Jeruski</w:t>
      </w:r>
    </w:p>
    <w:p w14:paraId="0B9974BF" w14:textId="77777777" w:rsidR="00286A7F" w:rsidRDefault="00286A7F" w:rsidP="00631D55"/>
    <w:p w14:paraId="19207B10" w14:textId="77777777" w:rsidR="00631D55" w:rsidRDefault="00631D55" w:rsidP="00631D55"/>
    <w:sectPr w:rsidR="00631D55" w:rsidSect="00A70E0D">
      <w:pgSz w:w="12240" w:h="15840"/>
      <w:pgMar w:top="1440" w:right="1800" w:bottom="81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651F3"/>
    <w:multiLevelType w:val="hybridMultilevel"/>
    <w:tmpl w:val="4C664B6E"/>
    <w:lvl w:ilvl="0" w:tplc="1FE03AD4">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0B160E8C"/>
    <w:multiLevelType w:val="hybridMultilevel"/>
    <w:tmpl w:val="8D6A9406"/>
    <w:lvl w:ilvl="0" w:tplc="3A0EAB14">
      <w:start w:val="1"/>
      <w:numFmt w:val="upperLetter"/>
      <w:lvlText w:val="%1."/>
      <w:lvlJc w:val="left"/>
      <w:pPr>
        <w:tabs>
          <w:tab w:val="num" w:pos="1800"/>
        </w:tabs>
        <w:ind w:left="1800" w:hanging="36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18A23291"/>
    <w:multiLevelType w:val="hybridMultilevel"/>
    <w:tmpl w:val="59F4647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8E71E5A"/>
    <w:multiLevelType w:val="hybridMultilevel"/>
    <w:tmpl w:val="03D210F0"/>
    <w:lvl w:ilvl="0" w:tplc="F6F84F3C">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28FF6D2F"/>
    <w:multiLevelType w:val="hybridMultilevel"/>
    <w:tmpl w:val="7B9EE41C"/>
    <w:lvl w:ilvl="0" w:tplc="B8A649FA">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C190695"/>
    <w:multiLevelType w:val="multilevel"/>
    <w:tmpl w:val="4C664B6E"/>
    <w:lvl w:ilvl="0">
      <w:start w:val="1"/>
      <w:numFmt w:val="lowerLetter"/>
      <w:lvlText w:val="%1."/>
      <w:lvlJc w:val="left"/>
      <w:pPr>
        <w:tabs>
          <w:tab w:val="num" w:pos="1800"/>
        </w:tabs>
        <w:ind w:left="1800" w:hanging="360"/>
      </w:pPr>
      <w:rPr>
        <w:rFonts w:hint="default"/>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6" w15:restartNumberingAfterBreak="0">
    <w:nsid w:val="4B2E6C5B"/>
    <w:multiLevelType w:val="hybridMultilevel"/>
    <w:tmpl w:val="7A72DF9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FC922B0"/>
    <w:multiLevelType w:val="hybridMultilevel"/>
    <w:tmpl w:val="65EA4CB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05A4209"/>
    <w:multiLevelType w:val="hybridMultilevel"/>
    <w:tmpl w:val="39B428FA"/>
    <w:lvl w:ilvl="0" w:tplc="B62E9212">
      <w:start w:val="1"/>
      <w:numFmt w:val="upperLetter"/>
      <w:lvlText w:val="%1."/>
      <w:lvlJc w:val="left"/>
      <w:pPr>
        <w:tabs>
          <w:tab w:val="num" w:pos="1800"/>
        </w:tabs>
        <w:ind w:left="1800" w:hanging="36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15:restartNumberingAfterBreak="0">
    <w:nsid w:val="552D7787"/>
    <w:multiLevelType w:val="hybridMultilevel"/>
    <w:tmpl w:val="8B747348"/>
    <w:lvl w:ilvl="0" w:tplc="5302FE9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6354F46"/>
    <w:multiLevelType w:val="hybridMultilevel"/>
    <w:tmpl w:val="BCBC037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87800981">
    <w:abstractNumId w:val="9"/>
  </w:num>
  <w:num w:numId="2" w16cid:durableId="622617947">
    <w:abstractNumId w:val="7"/>
  </w:num>
  <w:num w:numId="3" w16cid:durableId="2139763394">
    <w:abstractNumId w:val="10"/>
  </w:num>
  <w:num w:numId="4" w16cid:durableId="684207669">
    <w:abstractNumId w:val="2"/>
  </w:num>
  <w:num w:numId="5" w16cid:durableId="765007100">
    <w:abstractNumId w:val="6"/>
  </w:num>
  <w:num w:numId="6" w16cid:durableId="1830365760">
    <w:abstractNumId w:val="4"/>
  </w:num>
  <w:num w:numId="7" w16cid:durableId="935555352">
    <w:abstractNumId w:val="3"/>
  </w:num>
  <w:num w:numId="8" w16cid:durableId="1837721442">
    <w:abstractNumId w:val="0"/>
  </w:num>
  <w:num w:numId="9" w16cid:durableId="1979455058">
    <w:abstractNumId w:val="5"/>
  </w:num>
  <w:num w:numId="10" w16cid:durableId="90123821">
    <w:abstractNumId w:val="8"/>
  </w:num>
  <w:num w:numId="11" w16cid:durableId="8736149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1D55"/>
    <w:rsid w:val="0000559B"/>
    <w:rsid w:val="00005E65"/>
    <w:rsid w:val="00007721"/>
    <w:rsid w:val="00007DB8"/>
    <w:rsid w:val="000141D4"/>
    <w:rsid w:val="000222F9"/>
    <w:rsid w:val="00037FD6"/>
    <w:rsid w:val="00052091"/>
    <w:rsid w:val="0005657E"/>
    <w:rsid w:val="00056EE9"/>
    <w:rsid w:val="00057D7D"/>
    <w:rsid w:val="00060CD2"/>
    <w:rsid w:val="000656AE"/>
    <w:rsid w:val="0007739B"/>
    <w:rsid w:val="00080225"/>
    <w:rsid w:val="00084940"/>
    <w:rsid w:val="00086CC9"/>
    <w:rsid w:val="00097B13"/>
    <w:rsid w:val="000A3B22"/>
    <w:rsid w:val="000C085E"/>
    <w:rsid w:val="000C0868"/>
    <w:rsid w:val="000C16DB"/>
    <w:rsid w:val="000C26A0"/>
    <w:rsid w:val="000C7EF9"/>
    <w:rsid w:val="000D5185"/>
    <w:rsid w:val="000E27B6"/>
    <w:rsid w:val="000E641C"/>
    <w:rsid w:val="000F5269"/>
    <w:rsid w:val="000F6747"/>
    <w:rsid w:val="00107C44"/>
    <w:rsid w:val="00113947"/>
    <w:rsid w:val="00122B08"/>
    <w:rsid w:val="00130313"/>
    <w:rsid w:val="001337EB"/>
    <w:rsid w:val="00135683"/>
    <w:rsid w:val="001528C8"/>
    <w:rsid w:val="00153B5F"/>
    <w:rsid w:val="00161EF4"/>
    <w:rsid w:val="00165DDB"/>
    <w:rsid w:val="0016750C"/>
    <w:rsid w:val="001717C2"/>
    <w:rsid w:val="00172B28"/>
    <w:rsid w:val="00182966"/>
    <w:rsid w:val="0018306E"/>
    <w:rsid w:val="00185C22"/>
    <w:rsid w:val="00186946"/>
    <w:rsid w:val="00196498"/>
    <w:rsid w:val="001A0573"/>
    <w:rsid w:val="001B2018"/>
    <w:rsid w:val="001B6737"/>
    <w:rsid w:val="001C234C"/>
    <w:rsid w:val="001C25D5"/>
    <w:rsid w:val="001C3081"/>
    <w:rsid w:val="001C5DA9"/>
    <w:rsid w:val="001E0FB8"/>
    <w:rsid w:val="001E68BA"/>
    <w:rsid w:val="001F6D64"/>
    <w:rsid w:val="00220D79"/>
    <w:rsid w:val="002212EC"/>
    <w:rsid w:val="00223CB8"/>
    <w:rsid w:val="00225D12"/>
    <w:rsid w:val="00226461"/>
    <w:rsid w:val="0023264E"/>
    <w:rsid w:val="0023378C"/>
    <w:rsid w:val="00237B87"/>
    <w:rsid w:val="00242419"/>
    <w:rsid w:val="00250100"/>
    <w:rsid w:val="0026001C"/>
    <w:rsid w:val="00264B67"/>
    <w:rsid w:val="00265E17"/>
    <w:rsid w:val="002678B9"/>
    <w:rsid w:val="00267DD1"/>
    <w:rsid w:val="00280383"/>
    <w:rsid w:val="00285FAD"/>
    <w:rsid w:val="00286A7F"/>
    <w:rsid w:val="00287B87"/>
    <w:rsid w:val="00290463"/>
    <w:rsid w:val="00293D71"/>
    <w:rsid w:val="002A0D31"/>
    <w:rsid w:val="002B3C93"/>
    <w:rsid w:val="002C1599"/>
    <w:rsid w:val="002D37DF"/>
    <w:rsid w:val="002D427C"/>
    <w:rsid w:val="002D4912"/>
    <w:rsid w:val="002D4E46"/>
    <w:rsid w:val="002E59F8"/>
    <w:rsid w:val="002E7B92"/>
    <w:rsid w:val="002F09A2"/>
    <w:rsid w:val="002F448E"/>
    <w:rsid w:val="002F603A"/>
    <w:rsid w:val="0030051B"/>
    <w:rsid w:val="00304E8D"/>
    <w:rsid w:val="0030545C"/>
    <w:rsid w:val="0031313A"/>
    <w:rsid w:val="003200D2"/>
    <w:rsid w:val="003230F9"/>
    <w:rsid w:val="00330869"/>
    <w:rsid w:val="0033400F"/>
    <w:rsid w:val="00335EBC"/>
    <w:rsid w:val="003523A5"/>
    <w:rsid w:val="003547BB"/>
    <w:rsid w:val="00360643"/>
    <w:rsid w:val="003628C4"/>
    <w:rsid w:val="00366BCC"/>
    <w:rsid w:val="003836FC"/>
    <w:rsid w:val="00386480"/>
    <w:rsid w:val="00391176"/>
    <w:rsid w:val="003B4031"/>
    <w:rsid w:val="003C241F"/>
    <w:rsid w:val="003C4B35"/>
    <w:rsid w:val="003D0F27"/>
    <w:rsid w:val="003D3D4E"/>
    <w:rsid w:val="003D5942"/>
    <w:rsid w:val="003D5F0E"/>
    <w:rsid w:val="003E2FA6"/>
    <w:rsid w:val="003F68B1"/>
    <w:rsid w:val="0040408B"/>
    <w:rsid w:val="004119C1"/>
    <w:rsid w:val="004177FB"/>
    <w:rsid w:val="004248EE"/>
    <w:rsid w:val="00427A0A"/>
    <w:rsid w:val="004365C2"/>
    <w:rsid w:val="0044590C"/>
    <w:rsid w:val="004464AD"/>
    <w:rsid w:val="0044693E"/>
    <w:rsid w:val="004539FA"/>
    <w:rsid w:val="00462BE6"/>
    <w:rsid w:val="00466D18"/>
    <w:rsid w:val="00467D71"/>
    <w:rsid w:val="00471D20"/>
    <w:rsid w:val="00480289"/>
    <w:rsid w:val="00480C0E"/>
    <w:rsid w:val="00481158"/>
    <w:rsid w:val="00482C22"/>
    <w:rsid w:val="00484E02"/>
    <w:rsid w:val="00487306"/>
    <w:rsid w:val="004924F0"/>
    <w:rsid w:val="0049477C"/>
    <w:rsid w:val="004A7C55"/>
    <w:rsid w:val="004B159D"/>
    <w:rsid w:val="004B3912"/>
    <w:rsid w:val="004B4735"/>
    <w:rsid w:val="004C43B1"/>
    <w:rsid w:val="004C4AAE"/>
    <w:rsid w:val="004E07FC"/>
    <w:rsid w:val="004E19C7"/>
    <w:rsid w:val="004E1D22"/>
    <w:rsid w:val="004F63C3"/>
    <w:rsid w:val="004F794E"/>
    <w:rsid w:val="00500889"/>
    <w:rsid w:val="00500E69"/>
    <w:rsid w:val="005061C7"/>
    <w:rsid w:val="00511005"/>
    <w:rsid w:val="00516705"/>
    <w:rsid w:val="00522D04"/>
    <w:rsid w:val="005247E5"/>
    <w:rsid w:val="005302E3"/>
    <w:rsid w:val="00537830"/>
    <w:rsid w:val="0054334E"/>
    <w:rsid w:val="0054474B"/>
    <w:rsid w:val="005477FB"/>
    <w:rsid w:val="00547A8A"/>
    <w:rsid w:val="005701D7"/>
    <w:rsid w:val="005705AE"/>
    <w:rsid w:val="00572832"/>
    <w:rsid w:val="00580352"/>
    <w:rsid w:val="00581A70"/>
    <w:rsid w:val="00583806"/>
    <w:rsid w:val="00584BCB"/>
    <w:rsid w:val="0059396B"/>
    <w:rsid w:val="00593BCC"/>
    <w:rsid w:val="005960AC"/>
    <w:rsid w:val="005A2AC7"/>
    <w:rsid w:val="005A3DB9"/>
    <w:rsid w:val="005A5D5A"/>
    <w:rsid w:val="005A75D8"/>
    <w:rsid w:val="005B09CB"/>
    <w:rsid w:val="005B0D04"/>
    <w:rsid w:val="005C217C"/>
    <w:rsid w:val="005C5D20"/>
    <w:rsid w:val="005C7547"/>
    <w:rsid w:val="005D1B85"/>
    <w:rsid w:val="005E4735"/>
    <w:rsid w:val="005E474D"/>
    <w:rsid w:val="005E5300"/>
    <w:rsid w:val="005E69C8"/>
    <w:rsid w:val="005E70E2"/>
    <w:rsid w:val="005F404A"/>
    <w:rsid w:val="005F5369"/>
    <w:rsid w:val="005F5EF9"/>
    <w:rsid w:val="00620416"/>
    <w:rsid w:val="00630DB5"/>
    <w:rsid w:val="00631D55"/>
    <w:rsid w:val="00633026"/>
    <w:rsid w:val="00634126"/>
    <w:rsid w:val="00642C12"/>
    <w:rsid w:val="00644B3F"/>
    <w:rsid w:val="0064566C"/>
    <w:rsid w:val="00651ADB"/>
    <w:rsid w:val="00657D20"/>
    <w:rsid w:val="00665EC4"/>
    <w:rsid w:val="00670C8B"/>
    <w:rsid w:val="00675FC5"/>
    <w:rsid w:val="00685158"/>
    <w:rsid w:val="006A0FED"/>
    <w:rsid w:val="006A11E0"/>
    <w:rsid w:val="006A5557"/>
    <w:rsid w:val="006B1B3F"/>
    <w:rsid w:val="006B1BB5"/>
    <w:rsid w:val="006B430F"/>
    <w:rsid w:val="006B5620"/>
    <w:rsid w:val="006B6832"/>
    <w:rsid w:val="006C23AF"/>
    <w:rsid w:val="006C47B2"/>
    <w:rsid w:val="006C7230"/>
    <w:rsid w:val="006D2DC7"/>
    <w:rsid w:val="006D317E"/>
    <w:rsid w:val="006F77E4"/>
    <w:rsid w:val="00705782"/>
    <w:rsid w:val="00710D24"/>
    <w:rsid w:val="00714358"/>
    <w:rsid w:val="007275FB"/>
    <w:rsid w:val="00736CE0"/>
    <w:rsid w:val="00737342"/>
    <w:rsid w:val="007420C0"/>
    <w:rsid w:val="0074395E"/>
    <w:rsid w:val="007442F3"/>
    <w:rsid w:val="00744F6F"/>
    <w:rsid w:val="007469EF"/>
    <w:rsid w:val="00751ACD"/>
    <w:rsid w:val="00752888"/>
    <w:rsid w:val="007541FE"/>
    <w:rsid w:val="00755A99"/>
    <w:rsid w:val="00760A42"/>
    <w:rsid w:val="00764393"/>
    <w:rsid w:val="00775B96"/>
    <w:rsid w:val="00780177"/>
    <w:rsid w:val="00787CA7"/>
    <w:rsid w:val="00793CD0"/>
    <w:rsid w:val="0079600F"/>
    <w:rsid w:val="007A6612"/>
    <w:rsid w:val="007B15FF"/>
    <w:rsid w:val="007B1B19"/>
    <w:rsid w:val="007B72B4"/>
    <w:rsid w:val="007C33B5"/>
    <w:rsid w:val="007C343F"/>
    <w:rsid w:val="007E1CAA"/>
    <w:rsid w:val="007E7125"/>
    <w:rsid w:val="007E73C0"/>
    <w:rsid w:val="007F0D23"/>
    <w:rsid w:val="0080549F"/>
    <w:rsid w:val="00806B2B"/>
    <w:rsid w:val="0081088C"/>
    <w:rsid w:val="00811302"/>
    <w:rsid w:val="008257C1"/>
    <w:rsid w:val="008307ED"/>
    <w:rsid w:val="00841831"/>
    <w:rsid w:val="008447A0"/>
    <w:rsid w:val="008449E3"/>
    <w:rsid w:val="00845B90"/>
    <w:rsid w:val="008551FB"/>
    <w:rsid w:val="00864231"/>
    <w:rsid w:val="008816E8"/>
    <w:rsid w:val="00884384"/>
    <w:rsid w:val="008903AD"/>
    <w:rsid w:val="00891B4C"/>
    <w:rsid w:val="00892BCF"/>
    <w:rsid w:val="00893AAB"/>
    <w:rsid w:val="00896DEB"/>
    <w:rsid w:val="008977C8"/>
    <w:rsid w:val="008A187D"/>
    <w:rsid w:val="008A5086"/>
    <w:rsid w:val="008A63E5"/>
    <w:rsid w:val="008A7B76"/>
    <w:rsid w:val="008B04D6"/>
    <w:rsid w:val="008B3333"/>
    <w:rsid w:val="008B5038"/>
    <w:rsid w:val="008C1A2D"/>
    <w:rsid w:val="008D0FEF"/>
    <w:rsid w:val="008D2CA1"/>
    <w:rsid w:val="008D38FA"/>
    <w:rsid w:val="008D5C0C"/>
    <w:rsid w:val="008E31E6"/>
    <w:rsid w:val="008E4AF6"/>
    <w:rsid w:val="008F1F05"/>
    <w:rsid w:val="008F72F1"/>
    <w:rsid w:val="0091131C"/>
    <w:rsid w:val="009211DF"/>
    <w:rsid w:val="009248AF"/>
    <w:rsid w:val="009308C2"/>
    <w:rsid w:val="009503E0"/>
    <w:rsid w:val="009527FA"/>
    <w:rsid w:val="009560CE"/>
    <w:rsid w:val="00956269"/>
    <w:rsid w:val="00957EE0"/>
    <w:rsid w:val="00966B12"/>
    <w:rsid w:val="00971A86"/>
    <w:rsid w:val="009738E2"/>
    <w:rsid w:val="00975702"/>
    <w:rsid w:val="009833A2"/>
    <w:rsid w:val="009855C7"/>
    <w:rsid w:val="00991AEC"/>
    <w:rsid w:val="00996B56"/>
    <w:rsid w:val="00997111"/>
    <w:rsid w:val="00997570"/>
    <w:rsid w:val="009A1CAD"/>
    <w:rsid w:val="009A4E58"/>
    <w:rsid w:val="009B6C30"/>
    <w:rsid w:val="009B7C16"/>
    <w:rsid w:val="009C1B90"/>
    <w:rsid w:val="009D7F99"/>
    <w:rsid w:val="009E25B3"/>
    <w:rsid w:val="009E2A35"/>
    <w:rsid w:val="009E6B31"/>
    <w:rsid w:val="009F1681"/>
    <w:rsid w:val="009F235F"/>
    <w:rsid w:val="00A126BB"/>
    <w:rsid w:val="00A12EA0"/>
    <w:rsid w:val="00A13709"/>
    <w:rsid w:val="00A142F7"/>
    <w:rsid w:val="00A23FF6"/>
    <w:rsid w:val="00A368A8"/>
    <w:rsid w:val="00A37D79"/>
    <w:rsid w:val="00A47FC6"/>
    <w:rsid w:val="00A50BBA"/>
    <w:rsid w:val="00A51253"/>
    <w:rsid w:val="00A5287D"/>
    <w:rsid w:val="00A577C6"/>
    <w:rsid w:val="00A62D91"/>
    <w:rsid w:val="00A66D42"/>
    <w:rsid w:val="00A70346"/>
    <w:rsid w:val="00A70E0D"/>
    <w:rsid w:val="00A7434A"/>
    <w:rsid w:val="00A75BD0"/>
    <w:rsid w:val="00A75EE0"/>
    <w:rsid w:val="00A75FCB"/>
    <w:rsid w:val="00A77A1B"/>
    <w:rsid w:val="00A77E32"/>
    <w:rsid w:val="00A85547"/>
    <w:rsid w:val="00A85C2F"/>
    <w:rsid w:val="00A96B54"/>
    <w:rsid w:val="00A96E67"/>
    <w:rsid w:val="00AA3D4E"/>
    <w:rsid w:val="00AC1456"/>
    <w:rsid w:val="00AC28BD"/>
    <w:rsid w:val="00AE2A1F"/>
    <w:rsid w:val="00AE4597"/>
    <w:rsid w:val="00AE6C1C"/>
    <w:rsid w:val="00AF56CF"/>
    <w:rsid w:val="00B03784"/>
    <w:rsid w:val="00B04170"/>
    <w:rsid w:val="00B07C89"/>
    <w:rsid w:val="00B1351F"/>
    <w:rsid w:val="00B142C1"/>
    <w:rsid w:val="00B16179"/>
    <w:rsid w:val="00B16C2B"/>
    <w:rsid w:val="00B3370F"/>
    <w:rsid w:val="00B402CE"/>
    <w:rsid w:val="00B466C3"/>
    <w:rsid w:val="00B62DDE"/>
    <w:rsid w:val="00B6576B"/>
    <w:rsid w:val="00B65B80"/>
    <w:rsid w:val="00B73D6C"/>
    <w:rsid w:val="00B74889"/>
    <w:rsid w:val="00B801E6"/>
    <w:rsid w:val="00B82EDD"/>
    <w:rsid w:val="00B96F7A"/>
    <w:rsid w:val="00BA15F9"/>
    <w:rsid w:val="00BB0C7E"/>
    <w:rsid w:val="00BB2A6E"/>
    <w:rsid w:val="00BB7942"/>
    <w:rsid w:val="00BD482D"/>
    <w:rsid w:val="00BD49DF"/>
    <w:rsid w:val="00BD748F"/>
    <w:rsid w:val="00BE0DF6"/>
    <w:rsid w:val="00BE4D36"/>
    <w:rsid w:val="00BE633A"/>
    <w:rsid w:val="00BF2029"/>
    <w:rsid w:val="00BF487D"/>
    <w:rsid w:val="00C12BA9"/>
    <w:rsid w:val="00C1512D"/>
    <w:rsid w:val="00C15C3F"/>
    <w:rsid w:val="00C20C4D"/>
    <w:rsid w:val="00C21D98"/>
    <w:rsid w:val="00C2756C"/>
    <w:rsid w:val="00C40E14"/>
    <w:rsid w:val="00C4585F"/>
    <w:rsid w:val="00C47E35"/>
    <w:rsid w:val="00C56CD3"/>
    <w:rsid w:val="00C6351E"/>
    <w:rsid w:val="00C65022"/>
    <w:rsid w:val="00C6765F"/>
    <w:rsid w:val="00C71E4C"/>
    <w:rsid w:val="00C72FB6"/>
    <w:rsid w:val="00C77F84"/>
    <w:rsid w:val="00C8281A"/>
    <w:rsid w:val="00C83613"/>
    <w:rsid w:val="00C8593E"/>
    <w:rsid w:val="00CA1C5A"/>
    <w:rsid w:val="00CB381D"/>
    <w:rsid w:val="00CB5C98"/>
    <w:rsid w:val="00CB72C7"/>
    <w:rsid w:val="00CC01FA"/>
    <w:rsid w:val="00CC14F9"/>
    <w:rsid w:val="00CC215D"/>
    <w:rsid w:val="00CD12A7"/>
    <w:rsid w:val="00CD1A57"/>
    <w:rsid w:val="00CE193D"/>
    <w:rsid w:val="00CE37A1"/>
    <w:rsid w:val="00CE47A6"/>
    <w:rsid w:val="00CE5260"/>
    <w:rsid w:val="00CE7599"/>
    <w:rsid w:val="00CF47A6"/>
    <w:rsid w:val="00CF6F40"/>
    <w:rsid w:val="00CF7440"/>
    <w:rsid w:val="00CF77AE"/>
    <w:rsid w:val="00D04076"/>
    <w:rsid w:val="00D07B0A"/>
    <w:rsid w:val="00D168C0"/>
    <w:rsid w:val="00D2264B"/>
    <w:rsid w:val="00D23DBD"/>
    <w:rsid w:val="00D24482"/>
    <w:rsid w:val="00D35474"/>
    <w:rsid w:val="00D450E1"/>
    <w:rsid w:val="00D47953"/>
    <w:rsid w:val="00D509B5"/>
    <w:rsid w:val="00D51553"/>
    <w:rsid w:val="00D529D3"/>
    <w:rsid w:val="00D65E26"/>
    <w:rsid w:val="00D71A11"/>
    <w:rsid w:val="00D76DD1"/>
    <w:rsid w:val="00D8155A"/>
    <w:rsid w:val="00D9076E"/>
    <w:rsid w:val="00DA4CC4"/>
    <w:rsid w:val="00DA531A"/>
    <w:rsid w:val="00DB11D1"/>
    <w:rsid w:val="00DB6E18"/>
    <w:rsid w:val="00DC0807"/>
    <w:rsid w:val="00DC2AA7"/>
    <w:rsid w:val="00DC368A"/>
    <w:rsid w:val="00DD02EE"/>
    <w:rsid w:val="00DD20AD"/>
    <w:rsid w:val="00DD31A4"/>
    <w:rsid w:val="00DD363E"/>
    <w:rsid w:val="00DD40BB"/>
    <w:rsid w:val="00DE29F2"/>
    <w:rsid w:val="00DE3A1B"/>
    <w:rsid w:val="00DE66FE"/>
    <w:rsid w:val="00DF2D89"/>
    <w:rsid w:val="00DF447B"/>
    <w:rsid w:val="00DF709F"/>
    <w:rsid w:val="00E038D3"/>
    <w:rsid w:val="00E0678E"/>
    <w:rsid w:val="00E10224"/>
    <w:rsid w:val="00E129FB"/>
    <w:rsid w:val="00E222B4"/>
    <w:rsid w:val="00E22E8D"/>
    <w:rsid w:val="00E22F67"/>
    <w:rsid w:val="00E2439F"/>
    <w:rsid w:val="00E26D55"/>
    <w:rsid w:val="00E37E7F"/>
    <w:rsid w:val="00E4259E"/>
    <w:rsid w:val="00E52C69"/>
    <w:rsid w:val="00E553B1"/>
    <w:rsid w:val="00E55631"/>
    <w:rsid w:val="00E61EA4"/>
    <w:rsid w:val="00E62D23"/>
    <w:rsid w:val="00E63DD8"/>
    <w:rsid w:val="00E71748"/>
    <w:rsid w:val="00E76954"/>
    <w:rsid w:val="00E81CC0"/>
    <w:rsid w:val="00E826A6"/>
    <w:rsid w:val="00E84236"/>
    <w:rsid w:val="00E865D8"/>
    <w:rsid w:val="00E86B54"/>
    <w:rsid w:val="00EA3CB3"/>
    <w:rsid w:val="00EB51C8"/>
    <w:rsid w:val="00EC5FC7"/>
    <w:rsid w:val="00ED118F"/>
    <w:rsid w:val="00EE0D94"/>
    <w:rsid w:val="00EE39C2"/>
    <w:rsid w:val="00EE3A2E"/>
    <w:rsid w:val="00EE3F39"/>
    <w:rsid w:val="00EE4E09"/>
    <w:rsid w:val="00EE621E"/>
    <w:rsid w:val="00EE71DC"/>
    <w:rsid w:val="00EF30DF"/>
    <w:rsid w:val="00F00887"/>
    <w:rsid w:val="00F02F46"/>
    <w:rsid w:val="00F11B89"/>
    <w:rsid w:val="00F14994"/>
    <w:rsid w:val="00F20999"/>
    <w:rsid w:val="00F22707"/>
    <w:rsid w:val="00F30BB8"/>
    <w:rsid w:val="00F30C22"/>
    <w:rsid w:val="00F366E0"/>
    <w:rsid w:val="00F45518"/>
    <w:rsid w:val="00F667F0"/>
    <w:rsid w:val="00F676FE"/>
    <w:rsid w:val="00F76901"/>
    <w:rsid w:val="00F87322"/>
    <w:rsid w:val="00F906DE"/>
    <w:rsid w:val="00F94400"/>
    <w:rsid w:val="00F9499D"/>
    <w:rsid w:val="00F9565C"/>
    <w:rsid w:val="00FA6A23"/>
    <w:rsid w:val="00FB2D56"/>
    <w:rsid w:val="00FB6193"/>
    <w:rsid w:val="00FB787A"/>
    <w:rsid w:val="00FC01A6"/>
    <w:rsid w:val="00FD0297"/>
    <w:rsid w:val="00FD1A39"/>
    <w:rsid w:val="00FD65CB"/>
    <w:rsid w:val="00FE110D"/>
    <w:rsid w:val="00FE4316"/>
    <w:rsid w:val="00FF2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5D3346"/>
  <w15:docId w15:val="{8C93DCA7-0095-475F-93E8-0D86A2203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75FC5"/>
    <w:rPr>
      <w:rFonts w:ascii="Tahoma" w:hAnsi="Tahoma" w:cs="Tahoma"/>
      <w:sz w:val="16"/>
      <w:szCs w:val="16"/>
    </w:rPr>
  </w:style>
  <w:style w:type="character" w:styleId="Hyperlink">
    <w:name w:val="Hyperlink"/>
    <w:rsid w:val="00892BCF"/>
    <w:rPr>
      <w:color w:val="0000FF"/>
      <w:u w:val="single"/>
    </w:rPr>
  </w:style>
  <w:style w:type="character" w:styleId="CommentReference">
    <w:name w:val="annotation reference"/>
    <w:basedOn w:val="DefaultParagraphFont"/>
    <w:semiHidden/>
    <w:unhideWhenUsed/>
    <w:rsid w:val="00620416"/>
    <w:rPr>
      <w:sz w:val="16"/>
      <w:szCs w:val="16"/>
    </w:rPr>
  </w:style>
  <w:style w:type="paragraph" w:styleId="CommentText">
    <w:name w:val="annotation text"/>
    <w:basedOn w:val="Normal"/>
    <w:link w:val="CommentTextChar"/>
    <w:semiHidden/>
    <w:unhideWhenUsed/>
    <w:rsid w:val="00620416"/>
    <w:rPr>
      <w:sz w:val="20"/>
      <w:szCs w:val="20"/>
    </w:rPr>
  </w:style>
  <w:style w:type="character" w:customStyle="1" w:styleId="CommentTextChar">
    <w:name w:val="Comment Text Char"/>
    <w:basedOn w:val="DefaultParagraphFont"/>
    <w:link w:val="CommentText"/>
    <w:semiHidden/>
    <w:rsid w:val="00620416"/>
  </w:style>
  <w:style w:type="paragraph" w:styleId="CommentSubject">
    <w:name w:val="annotation subject"/>
    <w:basedOn w:val="CommentText"/>
    <w:next w:val="CommentText"/>
    <w:link w:val="CommentSubjectChar"/>
    <w:semiHidden/>
    <w:unhideWhenUsed/>
    <w:rsid w:val="00620416"/>
    <w:rPr>
      <w:b/>
      <w:bCs/>
    </w:rPr>
  </w:style>
  <w:style w:type="character" w:customStyle="1" w:styleId="CommentSubjectChar">
    <w:name w:val="Comment Subject Char"/>
    <w:basedOn w:val="CommentTextChar"/>
    <w:link w:val="CommentSubject"/>
    <w:semiHidden/>
    <w:rsid w:val="0062041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EBE249-54BC-40F3-BB19-F842183A4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400</TotalTime>
  <Pages>4</Pages>
  <Words>1081</Words>
  <Characters>6163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MINUTES</vt:lpstr>
    </vt:vector>
  </TitlesOfParts>
  <Company>Saginaw Area GIS Authority</Company>
  <LinksUpToDate>false</LinksUpToDate>
  <CharactersWithSpaces>7230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creator>Megan Weaver</dc:creator>
  <cp:lastModifiedBy>Jeruski, Bill</cp:lastModifiedBy>
  <cp:revision>44</cp:revision>
  <cp:lastPrinted>2024-04-03T13:40:00Z</cp:lastPrinted>
  <dcterms:created xsi:type="dcterms:W3CDTF">2024-04-02T12:58:00Z</dcterms:created>
  <dcterms:modified xsi:type="dcterms:W3CDTF">2024-04-03T14:13:00Z</dcterms:modified>
</cp:coreProperties>
</file>