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CA68" w14:textId="77777777" w:rsidR="00631D55" w:rsidRPr="00EE4E09" w:rsidRDefault="00B07C89" w:rsidP="005E69C8">
      <w:pPr>
        <w:jc w:val="center"/>
        <w:rPr>
          <w:b/>
          <w:sz w:val="28"/>
          <w:szCs w:val="28"/>
        </w:rPr>
      </w:pPr>
      <w:r>
        <w:rPr>
          <w:b/>
          <w:sz w:val="28"/>
          <w:szCs w:val="28"/>
        </w:rPr>
        <w:t>MI</w:t>
      </w:r>
      <w:r w:rsidR="005E69C8" w:rsidRPr="00EE4E09">
        <w:rPr>
          <w:b/>
          <w:sz w:val="28"/>
          <w:szCs w:val="28"/>
        </w:rPr>
        <w:t>NUTES</w:t>
      </w:r>
    </w:p>
    <w:p w14:paraId="4548C45C" w14:textId="77777777" w:rsidR="005E69C8" w:rsidRPr="00EE4E09" w:rsidRDefault="005E69C8" w:rsidP="005E69C8">
      <w:pPr>
        <w:jc w:val="center"/>
        <w:rPr>
          <w:b/>
          <w:sz w:val="28"/>
          <w:szCs w:val="28"/>
        </w:rPr>
      </w:pPr>
      <w:r w:rsidRPr="00EE4E09">
        <w:rPr>
          <w:b/>
          <w:sz w:val="28"/>
          <w:szCs w:val="28"/>
        </w:rPr>
        <w:t>SAGINAW AREA GIS AUTHORITY</w:t>
      </w:r>
    </w:p>
    <w:p w14:paraId="13A1C954" w14:textId="77777777"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14:paraId="40B54F11" w14:textId="59C11004" w:rsidR="005E69C8" w:rsidRPr="00EE4E09" w:rsidRDefault="00355873" w:rsidP="005E69C8">
      <w:pPr>
        <w:jc w:val="center"/>
        <w:rPr>
          <w:b/>
          <w:sz w:val="28"/>
          <w:szCs w:val="28"/>
        </w:rPr>
      </w:pPr>
      <w:r>
        <w:rPr>
          <w:b/>
          <w:sz w:val="28"/>
          <w:szCs w:val="28"/>
        </w:rPr>
        <w:t>January 22</w:t>
      </w:r>
      <w:r w:rsidR="00325A14">
        <w:rPr>
          <w:b/>
          <w:sz w:val="28"/>
          <w:szCs w:val="28"/>
        </w:rPr>
        <w:t>, 202</w:t>
      </w:r>
      <w:r>
        <w:rPr>
          <w:b/>
          <w:sz w:val="28"/>
          <w:szCs w:val="28"/>
        </w:rPr>
        <w:t>4</w:t>
      </w:r>
    </w:p>
    <w:p w14:paraId="06A717D2" w14:textId="77777777"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53498231" w14:textId="77777777" w:rsidR="005E69C8" w:rsidRDefault="00793CD0" w:rsidP="005E69C8">
      <w:pPr>
        <w:jc w:val="center"/>
        <w:rPr>
          <w:b/>
          <w:sz w:val="28"/>
          <w:szCs w:val="28"/>
        </w:rPr>
      </w:pPr>
      <w:r>
        <w:rPr>
          <w:b/>
          <w:sz w:val="28"/>
          <w:szCs w:val="28"/>
        </w:rPr>
        <w:t>SAGINAW COMMUNITY FOUNDATION</w:t>
      </w:r>
    </w:p>
    <w:p w14:paraId="461486C4" w14:textId="5FBB2BFE" w:rsidR="00FB2D56" w:rsidRDefault="00FB2D56" w:rsidP="005E69C8">
      <w:pPr>
        <w:jc w:val="center"/>
        <w:rPr>
          <w:b/>
          <w:sz w:val="28"/>
          <w:szCs w:val="28"/>
        </w:rPr>
      </w:pPr>
      <w:r>
        <w:rPr>
          <w:b/>
          <w:sz w:val="28"/>
          <w:szCs w:val="28"/>
        </w:rPr>
        <w:t>1 Tuscola Street</w:t>
      </w:r>
      <w:r w:rsidR="00710D24">
        <w:rPr>
          <w:b/>
          <w:sz w:val="28"/>
          <w:szCs w:val="28"/>
        </w:rPr>
        <w:t xml:space="preserve"> - Second Floor Meeting Room</w:t>
      </w:r>
    </w:p>
    <w:p w14:paraId="1C82D570" w14:textId="77777777" w:rsidR="00C12BA9" w:rsidRPr="00EE4E09" w:rsidRDefault="00FB2D56" w:rsidP="005E69C8">
      <w:pPr>
        <w:jc w:val="center"/>
        <w:rPr>
          <w:b/>
          <w:sz w:val="28"/>
          <w:szCs w:val="28"/>
        </w:rPr>
      </w:pPr>
      <w:r>
        <w:rPr>
          <w:b/>
          <w:sz w:val="28"/>
          <w:szCs w:val="28"/>
        </w:rPr>
        <w:t>Saginaw, MI 48602</w:t>
      </w:r>
    </w:p>
    <w:p w14:paraId="6242E10F" w14:textId="77777777" w:rsidR="00EA3CB3" w:rsidRDefault="00EA3CB3">
      <w:pPr>
        <w:rPr>
          <w:b/>
        </w:rPr>
      </w:pPr>
    </w:p>
    <w:p w14:paraId="3AC0DF35" w14:textId="77777777" w:rsidR="00EA3CB3" w:rsidRDefault="00C4585F">
      <w:pPr>
        <w:rPr>
          <w:b/>
        </w:rPr>
      </w:pPr>
      <w:r>
        <w:rPr>
          <w:b/>
        </w:rPr>
        <w:t>________________________________________________________________________</w:t>
      </w:r>
    </w:p>
    <w:p w14:paraId="20F1FDDD" w14:textId="77777777" w:rsidR="00BE78D9" w:rsidRDefault="00BE78D9"/>
    <w:p w14:paraId="6B62A7F6" w14:textId="1C2EE97A" w:rsidR="00DE3A1B" w:rsidRDefault="00DE3A1B" w:rsidP="00DE3A1B">
      <w:pPr>
        <w:ind w:left="2160" w:hanging="2160"/>
      </w:pPr>
      <w:r w:rsidRPr="00E94AED">
        <w:rPr>
          <w:b/>
        </w:rPr>
        <w:t>Members Present</w:t>
      </w:r>
      <w:r w:rsidRPr="00E94AED">
        <w:t>:</w:t>
      </w:r>
      <w:r>
        <w:tab/>
      </w:r>
      <w:r w:rsidR="00466D18" w:rsidRPr="008E5167">
        <w:t xml:space="preserve">David Johnson, Vice-Chairman; </w:t>
      </w:r>
      <w:r w:rsidR="00D26C89">
        <w:t xml:space="preserve">Rob Grose, Treasurer; </w:t>
      </w:r>
      <w:r w:rsidR="00007DB8" w:rsidRPr="008E5167">
        <w:t>Megan Weaver, Secretary</w:t>
      </w:r>
      <w:r w:rsidR="00466D18" w:rsidRPr="008E5167">
        <w:t>;</w:t>
      </w:r>
      <w:r w:rsidR="00D04076" w:rsidRPr="008E5167">
        <w:t xml:space="preserve"> </w:t>
      </w:r>
      <w:r w:rsidR="00BE78D9">
        <w:t>Jim Totten, Member</w:t>
      </w:r>
      <w:r w:rsidR="008829D5">
        <w:t xml:space="preserve">; </w:t>
      </w:r>
      <w:r w:rsidR="00BE78D9">
        <w:t xml:space="preserve">Justin Staley, Member; </w:t>
      </w:r>
      <w:r w:rsidR="00D26C89">
        <w:t>Treena Chick</w:t>
      </w:r>
      <w:r w:rsidR="00BE78D9">
        <w:t>, Member; Alan Malesky, Member; Jim Gray, Member;</w:t>
      </w:r>
      <w:r w:rsidR="00D26C89">
        <w:t xml:space="preserve"> Stanley Brown, Member; Joe Ruthig, Member; Nadine Bosley, Member;</w:t>
      </w:r>
      <w:r w:rsidR="00E94AED">
        <w:t xml:space="preserve"> John Schmidt, Member; Kevin Hughes, Member; Scott Crofoot, Member; Michelle McGregor, Membe</w:t>
      </w:r>
      <w:r w:rsidR="00A1578E">
        <w:t>r; Dan Sika, Member; Bridget Smith, Member; Brandy Federspiel, Member; Riley Kiessling, Member</w:t>
      </w:r>
    </w:p>
    <w:p w14:paraId="42D2832D" w14:textId="77777777" w:rsidR="00DE3A1B" w:rsidRDefault="00DE3A1B"/>
    <w:p w14:paraId="20FF2419" w14:textId="7AA63304"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14:paraId="7718A93F" w14:textId="77777777" w:rsidR="007B15FF" w:rsidRDefault="007B15FF"/>
    <w:p w14:paraId="0821D1BF" w14:textId="08834EC4"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07FC">
        <w:rPr>
          <w:b/>
        </w:rPr>
        <w:t>er at 9:0</w:t>
      </w:r>
      <w:r w:rsidR="00E94AED">
        <w:rPr>
          <w:b/>
        </w:rPr>
        <w:t>0</w:t>
      </w:r>
      <w:r w:rsidR="00631D55" w:rsidRPr="005B09CB">
        <w:rPr>
          <w:b/>
        </w:rPr>
        <w:t>am</w:t>
      </w:r>
      <w:r w:rsidR="008447A0">
        <w:rPr>
          <w:b/>
        </w:rPr>
        <w:t xml:space="preserve"> by</w:t>
      </w:r>
      <w:r w:rsidR="00E94AED">
        <w:rPr>
          <w:b/>
        </w:rPr>
        <w:t xml:space="preserve"> Vice-Chairman Johnson.</w:t>
      </w:r>
    </w:p>
    <w:p w14:paraId="1478499B" w14:textId="77777777" w:rsidR="009E2A35" w:rsidRDefault="009E2A35" w:rsidP="00631D55">
      <w:pPr>
        <w:rPr>
          <w:b/>
        </w:rPr>
      </w:pPr>
    </w:p>
    <w:p w14:paraId="65AC8225" w14:textId="77777777" w:rsidR="00C2756C" w:rsidRDefault="009E2A35" w:rsidP="00631D55">
      <w:pPr>
        <w:rPr>
          <w:b/>
        </w:rPr>
      </w:pPr>
      <w:r>
        <w:rPr>
          <w:b/>
        </w:rPr>
        <w:t>Roll Call:</w:t>
      </w:r>
      <w:r w:rsidR="00C2756C">
        <w:rPr>
          <w:b/>
        </w:rPr>
        <w:tab/>
      </w:r>
    </w:p>
    <w:p w14:paraId="2609A02E" w14:textId="77777777" w:rsidR="009E2A35" w:rsidRPr="00C2756C" w:rsidRDefault="00C2756C" w:rsidP="00E4259E">
      <w:pPr>
        <w:ind w:left="1440" w:hanging="1530"/>
        <w:rPr>
          <w:b/>
        </w:rPr>
      </w:pPr>
      <w:r>
        <w:rPr>
          <w:b/>
        </w:rPr>
        <w:tab/>
      </w:r>
      <w:r w:rsidR="009E2A35" w:rsidRPr="009E2A35">
        <w:t>A quorum was present.</w:t>
      </w:r>
    </w:p>
    <w:p w14:paraId="5A52DD46" w14:textId="77777777" w:rsidR="003547BB" w:rsidRDefault="003547BB" w:rsidP="00631D55"/>
    <w:p w14:paraId="37FFBB18" w14:textId="77777777" w:rsidR="003547BB" w:rsidRPr="005C217C" w:rsidRDefault="003547BB" w:rsidP="003547BB">
      <w:pPr>
        <w:rPr>
          <w:b/>
        </w:rPr>
      </w:pPr>
      <w:r w:rsidRPr="005C217C">
        <w:rPr>
          <w:b/>
        </w:rPr>
        <w:t>Approval of Agenda:</w:t>
      </w:r>
    </w:p>
    <w:p w14:paraId="68B95A70" w14:textId="6CE6472C" w:rsidR="003547BB" w:rsidRPr="00C2756C" w:rsidRDefault="005C217C" w:rsidP="003547BB">
      <w:pPr>
        <w:ind w:left="1440"/>
        <w:rPr>
          <w:i/>
        </w:rPr>
      </w:pPr>
      <w:r w:rsidRPr="008829D5">
        <w:rPr>
          <w:i/>
        </w:rPr>
        <w:t>Motion</w:t>
      </w:r>
      <w:r w:rsidR="00182966" w:rsidRPr="008829D5">
        <w:rPr>
          <w:i/>
        </w:rPr>
        <w:t xml:space="preserve"> </w:t>
      </w:r>
      <w:r w:rsidR="00F00887" w:rsidRPr="008829D5">
        <w:rPr>
          <w:i/>
        </w:rPr>
        <w:t>by</w:t>
      </w:r>
      <w:r w:rsidR="008829D5">
        <w:rPr>
          <w:i/>
        </w:rPr>
        <w:t xml:space="preserve"> </w:t>
      </w:r>
      <w:r w:rsidR="00A1578E">
        <w:rPr>
          <w:i/>
        </w:rPr>
        <w:t>Schmidt</w:t>
      </w:r>
      <w:r w:rsidR="003200D2">
        <w:rPr>
          <w:i/>
        </w:rPr>
        <w:t xml:space="preserve"> </w:t>
      </w:r>
      <w:r w:rsidR="00F9565C" w:rsidRPr="005C217C">
        <w:rPr>
          <w:i/>
        </w:rPr>
        <w:t>with support</w:t>
      </w:r>
      <w:r w:rsidR="00F9565C" w:rsidRPr="00C2756C">
        <w:rPr>
          <w:i/>
        </w:rPr>
        <w:t xml:space="preserve"> </w:t>
      </w:r>
      <w:r w:rsidR="000C085E">
        <w:rPr>
          <w:i/>
        </w:rPr>
        <w:t xml:space="preserve">by </w:t>
      </w:r>
      <w:r w:rsidR="00A1578E">
        <w:rPr>
          <w:i/>
        </w:rPr>
        <w:t>Crofoot</w:t>
      </w:r>
      <w:r w:rsidR="00182966" w:rsidRPr="00C2756C">
        <w:rPr>
          <w:i/>
        </w:rPr>
        <w:t xml:space="preserve"> </w:t>
      </w:r>
      <w:r w:rsidR="003200D2">
        <w:rPr>
          <w:i/>
        </w:rPr>
        <w:t>to accept agenda as</w:t>
      </w:r>
      <w:r w:rsidR="00A1578E">
        <w:rPr>
          <w:i/>
        </w:rPr>
        <w:t xml:space="preserve"> presented</w:t>
      </w:r>
      <w:r w:rsidR="003547BB" w:rsidRPr="00C2756C">
        <w:rPr>
          <w:i/>
        </w:rPr>
        <w:t>.</w:t>
      </w:r>
    </w:p>
    <w:p w14:paraId="29CF68E9" w14:textId="77777777" w:rsidR="003547BB" w:rsidRPr="009E2A35" w:rsidRDefault="003547BB" w:rsidP="003547BB">
      <w:pPr>
        <w:ind w:left="720" w:firstLine="720"/>
        <w:rPr>
          <w:b/>
        </w:rPr>
      </w:pPr>
      <w:r w:rsidRPr="009E2A35">
        <w:rPr>
          <w:b/>
        </w:rPr>
        <w:t>Motion Carried.</w:t>
      </w:r>
    </w:p>
    <w:p w14:paraId="14F86D8B" w14:textId="77777777" w:rsidR="009E2A35" w:rsidRDefault="009E2A35" w:rsidP="00631D55">
      <w:pPr>
        <w:rPr>
          <w:b/>
        </w:rPr>
      </w:pPr>
    </w:p>
    <w:p w14:paraId="4B20A0ED" w14:textId="1A4E4765" w:rsidR="00D95371" w:rsidRPr="00D95371" w:rsidRDefault="00F00887" w:rsidP="00D95371">
      <w:pPr>
        <w:rPr>
          <w:b/>
        </w:rPr>
      </w:pPr>
      <w:r>
        <w:rPr>
          <w:b/>
        </w:rPr>
        <w:t xml:space="preserve">Approval of Minutes from </w:t>
      </w:r>
      <w:r w:rsidR="00A1578E">
        <w:rPr>
          <w:b/>
        </w:rPr>
        <w:t>September 18, 2023</w:t>
      </w:r>
      <w:r w:rsidR="009E2A35">
        <w:rPr>
          <w:b/>
        </w:rPr>
        <w:t>:</w:t>
      </w:r>
    </w:p>
    <w:p w14:paraId="219D9164" w14:textId="37A98A71" w:rsidR="009E2A35" w:rsidRPr="00C2756C" w:rsidRDefault="00153B5F" w:rsidP="009E2A35">
      <w:pPr>
        <w:ind w:left="1440"/>
        <w:rPr>
          <w:i/>
        </w:rPr>
      </w:pPr>
      <w:r>
        <w:rPr>
          <w:i/>
        </w:rPr>
        <w:t>Motion by</w:t>
      </w:r>
      <w:r w:rsidR="00D26C89">
        <w:rPr>
          <w:i/>
        </w:rPr>
        <w:t xml:space="preserve"> </w:t>
      </w:r>
      <w:r w:rsidR="00A1578E">
        <w:rPr>
          <w:i/>
        </w:rPr>
        <w:t>Schmidt</w:t>
      </w:r>
      <w:r w:rsidR="005C217C">
        <w:rPr>
          <w:i/>
        </w:rPr>
        <w:t xml:space="preserve"> </w:t>
      </w:r>
      <w:r w:rsidR="00481158" w:rsidRPr="00C2756C">
        <w:rPr>
          <w:i/>
        </w:rPr>
        <w:t>with support</w:t>
      </w:r>
      <w:r w:rsidR="00F00887">
        <w:rPr>
          <w:i/>
        </w:rPr>
        <w:t xml:space="preserve"> by</w:t>
      </w:r>
      <w:r w:rsidR="00D0396B">
        <w:rPr>
          <w:i/>
        </w:rPr>
        <w:t xml:space="preserve"> </w:t>
      </w:r>
      <w:r w:rsidR="00A1578E">
        <w:rPr>
          <w:i/>
        </w:rPr>
        <w:t>Crofoot</w:t>
      </w:r>
      <w:r w:rsidR="00481158" w:rsidRPr="00C2756C">
        <w:rPr>
          <w:i/>
        </w:rPr>
        <w:t xml:space="preserve"> </w:t>
      </w:r>
      <w:r w:rsidR="009E2A35" w:rsidRPr="00C2756C">
        <w:rPr>
          <w:i/>
        </w:rPr>
        <w:t xml:space="preserve">to accept </w:t>
      </w:r>
      <w:r w:rsidR="00A1578E">
        <w:rPr>
          <w:i/>
        </w:rPr>
        <w:t>September 18</w:t>
      </w:r>
      <w:r w:rsidR="00D0396B">
        <w:rPr>
          <w:i/>
        </w:rPr>
        <w:t>, 2023 minutes</w:t>
      </w:r>
      <w:r w:rsidR="00BE78D9">
        <w:rPr>
          <w:i/>
        </w:rPr>
        <w:t xml:space="preserve"> as presented</w:t>
      </w:r>
      <w:r w:rsidR="000C085E">
        <w:rPr>
          <w:i/>
        </w:rPr>
        <w:t>.</w:t>
      </w:r>
    </w:p>
    <w:p w14:paraId="34DF7648" w14:textId="77777777" w:rsidR="009E2A35" w:rsidRDefault="009E2A35" w:rsidP="009E2A35">
      <w:pPr>
        <w:ind w:left="720" w:firstLine="720"/>
        <w:rPr>
          <w:b/>
        </w:rPr>
      </w:pPr>
      <w:r w:rsidRPr="009E2A35">
        <w:rPr>
          <w:b/>
        </w:rPr>
        <w:t>Motion Carried.</w:t>
      </w:r>
    </w:p>
    <w:p w14:paraId="7BC97089" w14:textId="77777777" w:rsidR="007E7125" w:rsidRDefault="007E7125" w:rsidP="007E7125">
      <w:pPr>
        <w:rPr>
          <w:b/>
        </w:rPr>
      </w:pPr>
    </w:p>
    <w:p w14:paraId="79EF2370" w14:textId="77777777" w:rsidR="007E7125" w:rsidRDefault="007E7125" w:rsidP="007E7125">
      <w:pPr>
        <w:rPr>
          <w:b/>
        </w:rPr>
      </w:pPr>
      <w:r w:rsidRPr="008257C1">
        <w:rPr>
          <w:b/>
        </w:rPr>
        <w:t>Accounts Payable and Review Budget:</w:t>
      </w:r>
    </w:p>
    <w:p w14:paraId="5FC8D2AD" w14:textId="4F5A146B" w:rsidR="00D26C89" w:rsidRDefault="00A1578E" w:rsidP="008252C9">
      <w:pPr>
        <w:ind w:left="1440"/>
        <w:rPr>
          <w:b/>
        </w:rPr>
      </w:pPr>
      <w:r>
        <w:t xml:space="preserve">Grose stated that all membership dues had been received. He then </w:t>
      </w:r>
      <w:r w:rsidR="00DB11D1">
        <w:t>reviewed the treasurer’s repo</w:t>
      </w:r>
      <w:r w:rsidR="00A70E0D">
        <w:t>rt and budget. As of</w:t>
      </w:r>
      <w:r w:rsidR="008252C9">
        <w:t xml:space="preserve"> </w:t>
      </w:r>
      <w:r>
        <w:t>January 8, 2024</w:t>
      </w:r>
      <w:r w:rsidR="00C2756C">
        <w:t xml:space="preserve">, </w:t>
      </w:r>
      <w:r w:rsidR="0026001C">
        <w:t xml:space="preserve">the Money Market account stood at </w:t>
      </w:r>
      <w:r w:rsidR="008252C9">
        <w:t>$2</w:t>
      </w:r>
      <w:r>
        <w:t>81,704.52</w:t>
      </w:r>
      <w:r w:rsidR="00C2756C">
        <w:t xml:space="preserve"> </w:t>
      </w:r>
      <w:r w:rsidR="0026001C">
        <w:t>and Business Checking Account a</w:t>
      </w:r>
      <w:r w:rsidR="00A70E0D">
        <w:t>t $</w:t>
      </w:r>
      <w:r>
        <w:t>384,711.63</w:t>
      </w:r>
      <w:r w:rsidR="008A5086">
        <w:t>.</w:t>
      </w:r>
      <w:r w:rsidR="00A70E0D">
        <w:t xml:space="preserve"> </w:t>
      </w:r>
      <w:r w:rsidR="00D95371">
        <w:t>The</w:t>
      </w:r>
      <w:r w:rsidR="008257C1">
        <w:t xml:space="preserve"> budget performance </w:t>
      </w:r>
      <w:r w:rsidR="00D95371">
        <w:t>report was also reviewed.</w:t>
      </w:r>
      <w:r w:rsidR="00153B5F">
        <w:br/>
      </w:r>
      <w:r w:rsidR="008257C1" w:rsidRPr="009E25B3">
        <w:rPr>
          <w:i/>
        </w:rPr>
        <w:t xml:space="preserve">Motion </w:t>
      </w:r>
      <w:r w:rsidR="00A70E0D">
        <w:rPr>
          <w:i/>
        </w:rPr>
        <w:t>by</w:t>
      </w:r>
      <w:r w:rsidR="008252C9">
        <w:rPr>
          <w:i/>
        </w:rPr>
        <w:t xml:space="preserve"> </w:t>
      </w:r>
      <w:r w:rsidR="00BA345F">
        <w:rPr>
          <w:i/>
        </w:rPr>
        <w:t>Weaver</w:t>
      </w:r>
      <w:r w:rsidR="00153B5F">
        <w:rPr>
          <w:i/>
        </w:rPr>
        <w:t xml:space="preserve"> </w:t>
      </w:r>
      <w:r w:rsidR="0026001C" w:rsidRPr="009E25B3">
        <w:rPr>
          <w:i/>
        </w:rPr>
        <w:t>with support</w:t>
      </w:r>
      <w:r w:rsidR="00153B5F">
        <w:rPr>
          <w:i/>
        </w:rPr>
        <w:t xml:space="preserve"> </w:t>
      </w:r>
      <w:r w:rsidR="00BE0DF6">
        <w:rPr>
          <w:i/>
        </w:rPr>
        <w:t>by</w:t>
      </w:r>
      <w:r w:rsidR="005E70E2">
        <w:rPr>
          <w:i/>
        </w:rPr>
        <w:t xml:space="preserve"> </w:t>
      </w:r>
      <w:r>
        <w:rPr>
          <w:i/>
        </w:rPr>
        <w:t>Sika</w:t>
      </w:r>
      <w:r w:rsidR="00D95371">
        <w:rPr>
          <w:i/>
        </w:rPr>
        <w:t xml:space="preserv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 xml:space="preserve">Budget Review as </w:t>
      </w:r>
      <w:r w:rsidR="00037FD6">
        <w:rPr>
          <w:i/>
        </w:rPr>
        <w:t>presented</w:t>
      </w:r>
      <w:r w:rsidR="0026001C">
        <w:t>.</w:t>
      </w:r>
      <w:r w:rsidR="00A70E0D">
        <w:br/>
      </w:r>
      <w:r w:rsidR="0026001C" w:rsidRPr="009E2A35">
        <w:rPr>
          <w:b/>
        </w:rPr>
        <w:t>Motion Carried.</w:t>
      </w:r>
    </w:p>
    <w:p w14:paraId="7B47E7E9" w14:textId="77777777" w:rsidR="00A1578E" w:rsidRDefault="00A1578E" w:rsidP="00A1578E">
      <w:pPr>
        <w:rPr>
          <w:b/>
        </w:rPr>
      </w:pPr>
    </w:p>
    <w:p w14:paraId="7D192587" w14:textId="77777777" w:rsidR="00A1578E" w:rsidRDefault="00A1578E" w:rsidP="00A1578E">
      <w:pPr>
        <w:rPr>
          <w:b/>
        </w:rPr>
      </w:pPr>
    </w:p>
    <w:p w14:paraId="35A70853" w14:textId="77777777" w:rsidR="00E377AD" w:rsidRDefault="00E377AD" w:rsidP="00A1578E">
      <w:pPr>
        <w:rPr>
          <w:b/>
        </w:rPr>
      </w:pPr>
    </w:p>
    <w:p w14:paraId="53508BFE" w14:textId="3688B57B" w:rsidR="00A1578E" w:rsidRDefault="00A1578E" w:rsidP="00A1578E">
      <w:pPr>
        <w:rPr>
          <w:b/>
        </w:rPr>
      </w:pPr>
      <w:r>
        <w:rPr>
          <w:b/>
        </w:rPr>
        <w:t>2023 Audit:</w:t>
      </w:r>
    </w:p>
    <w:p w14:paraId="1C36F9B9" w14:textId="6DB2787B" w:rsidR="00A1578E" w:rsidRDefault="00A1578E" w:rsidP="00A1578E">
      <w:pPr>
        <w:ind w:left="1440"/>
        <w:rPr>
          <w:b/>
        </w:rPr>
      </w:pPr>
      <w:r>
        <w:rPr>
          <w:bCs/>
        </w:rPr>
        <w:t xml:space="preserve">Johnson informed the members that all went well with the annual audit for Fiscal Year Ending September 30, 2023. The financial statements were approved after the audit was presented </w:t>
      </w:r>
      <w:r w:rsidR="005522ED">
        <w:rPr>
          <w:bCs/>
        </w:rPr>
        <w:t xml:space="preserve">by </w:t>
      </w:r>
      <w:r w:rsidR="005522ED">
        <w:rPr>
          <w:bCs/>
        </w:rPr>
        <w:t>Darcie Shelagowski</w:t>
      </w:r>
      <w:r w:rsidR="00E377AD">
        <w:rPr>
          <w:bCs/>
        </w:rPr>
        <w:t xml:space="preserve"> from </w:t>
      </w:r>
      <w:r w:rsidR="005522ED">
        <w:rPr>
          <w:bCs/>
        </w:rPr>
        <w:t>Berthiaume &amp; Company</w:t>
      </w:r>
      <w:r w:rsidR="005522ED">
        <w:rPr>
          <w:bCs/>
        </w:rPr>
        <w:t xml:space="preserve"> </w:t>
      </w:r>
      <w:r>
        <w:rPr>
          <w:bCs/>
        </w:rPr>
        <w:t xml:space="preserve">at the January 9 Executive Meeting. </w:t>
      </w:r>
    </w:p>
    <w:p w14:paraId="24BF3D92" w14:textId="77777777" w:rsidR="00CF4579" w:rsidRDefault="00CF4579" w:rsidP="008829D5">
      <w:pPr>
        <w:rPr>
          <w:b/>
        </w:rPr>
      </w:pPr>
    </w:p>
    <w:p w14:paraId="7C5871F7" w14:textId="71A257C1" w:rsidR="0040408B" w:rsidRDefault="0040408B" w:rsidP="00A70E0D">
      <w:pPr>
        <w:rPr>
          <w:b/>
        </w:rPr>
      </w:pPr>
      <w:r w:rsidRPr="00DA26BE">
        <w:rPr>
          <w:b/>
        </w:rPr>
        <w:t>Staff Update:</w:t>
      </w:r>
    </w:p>
    <w:p w14:paraId="6818FF8C" w14:textId="77777777" w:rsidR="00FE4316" w:rsidRPr="00EE0D94" w:rsidRDefault="0040408B" w:rsidP="00780177">
      <w:pPr>
        <w:ind w:left="1440"/>
      </w:pPr>
      <w:r>
        <w:rPr>
          <w:b/>
        </w:rPr>
        <w:t>Web Update:</w:t>
      </w:r>
      <w:r w:rsidR="002E7B92">
        <w:rPr>
          <w:b/>
        </w:rPr>
        <w:t xml:space="preserve"> </w:t>
      </w:r>
    </w:p>
    <w:p w14:paraId="31825F9D" w14:textId="662E910D" w:rsidR="00A1578E" w:rsidRDefault="00A1578E" w:rsidP="00A1578E">
      <w:pPr>
        <w:ind w:left="1440"/>
      </w:pPr>
      <w:r>
        <w:t xml:space="preserve">Jeruski stated that the “occupancy” option </w:t>
      </w:r>
      <w:r>
        <w:t>had just been</w:t>
      </w:r>
      <w:r>
        <w:t xml:space="preserve"> added to the Sales Search on the Fetch website </w:t>
      </w:r>
      <w:r>
        <w:t>last Friday. Also, a</w:t>
      </w:r>
      <w:r>
        <w:t xml:space="preserve"> “terms of sale” search option</w:t>
      </w:r>
      <w:r>
        <w:t xml:space="preserve"> was now available</w:t>
      </w:r>
      <w:r>
        <w:t>. Layers that had been added and/or updated to the website map include precincts and polling locations, archived parcels back to 2019, drains (consolidated into one layer instead of two), cemeteries, and section corner</w:t>
      </w:r>
      <w:r w:rsidR="00E377AD">
        <w:t>s.</w:t>
      </w:r>
      <w:r>
        <w:t xml:space="preserve"> </w:t>
      </w:r>
      <w:r>
        <w:t xml:space="preserve">Jeruski added that when viewing the section corners, if the user clicks on the corner, a pop up window displays “yes” or “no” for GPS. Discussion followed. </w:t>
      </w:r>
    </w:p>
    <w:p w14:paraId="793DE6B2" w14:textId="77777777" w:rsidR="00A1578E" w:rsidRDefault="00A1578E" w:rsidP="00A1578E">
      <w:pPr>
        <w:ind w:left="1440"/>
      </w:pPr>
    </w:p>
    <w:p w14:paraId="516BCABD" w14:textId="237F8CAC" w:rsidR="00A1578E" w:rsidRDefault="00A1578E" w:rsidP="00A1578E">
      <w:pPr>
        <w:ind w:left="1440"/>
      </w:pPr>
      <w:r>
        <w:t>Hoffman stated that a lot of township</w:t>
      </w:r>
      <w:r w:rsidR="00E377AD">
        <w:t>s</w:t>
      </w:r>
      <w:r>
        <w:t xml:space="preserve"> were considering consolidating election precincts, so he has had requests for precinct maps. C</w:t>
      </w:r>
      <w:r>
        <w:t xml:space="preserve">ommercial and industrial sales web maps were now available and land codes </w:t>
      </w:r>
      <w:r>
        <w:t xml:space="preserve">were completed </w:t>
      </w:r>
      <w:r>
        <w:t xml:space="preserve">for the Equalization Dept. Other maps that </w:t>
      </w:r>
      <w:r>
        <w:t xml:space="preserve">he and Jeruski </w:t>
      </w:r>
      <w:r>
        <w:t>have been working on include precinct maps for Buena Vista and Frankenmuth, precinct and polling locations for the County Clerk, flood plain for Thomas and Saginaw townships and acreage calculation for Chesaning</w:t>
      </w:r>
      <w:r>
        <w:t xml:space="preserve"> Township</w:t>
      </w:r>
      <w:r>
        <w:t xml:space="preserve">. Hoffman stated that he had </w:t>
      </w:r>
      <w:r>
        <w:t>also fulfilled a</w:t>
      </w:r>
      <w:r>
        <w:t xml:space="preserve"> request from the Saginaw County Health Dept. for a map showing opioid death</w:t>
      </w:r>
      <w:r>
        <w:t xml:space="preserve">s. </w:t>
      </w:r>
    </w:p>
    <w:p w14:paraId="59D9FBC3" w14:textId="77777777" w:rsidR="00A1578E" w:rsidRDefault="00A1578E" w:rsidP="00A1578E">
      <w:pPr>
        <w:ind w:left="1440"/>
      </w:pPr>
    </w:p>
    <w:p w14:paraId="3FEC2D4C" w14:textId="77777777" w:rsidR="00A1578E" w:rsidRDefault="00A1578E" w:rsidP="00A1578E">
      <w:pPr>
        <w:ind w:left="1440"/>
      </w:pPr>
      <w:r>
        <w:t xml:space="preserve">Hoffman received a request from Mariah Kelly at Saginaw County Road Commission for a subdivision search on the Fetch online map. That search was now available. Grose stated that he would like to see about adding plats to the Fetch mapping. Hoffman replied that he had asked the Register of Deeds office, and they did not want to do so. Discussion followed. </w:t>
      </w:r>
    </w:p>
    <w:p w14:paraId="07CC0F6C" w14:textId="1C64E7DE" w:rsidR="00A1578E" w:rsidRPr="00A1578E" w:rsidRDefault="001337EB" w:rsidP="00A1578E">
      <w:pPr>
        <w:rPr>
          <w:b/>
          <w:bCs/>
        </w:rPr>
      </w:pPr>
      <w:r>
        <w:rPr>
          <w:b/>
        </w:rPr>
        <w:br/>
      </w:r>
      <w:r w:rsidR="00A1578E" w:rsidRPr="00A1578E">
        <w:rPr>
          <w:b/>
          <w:bCs/>
        </w:rPr>
        <w:t>E911 Update:</w:t>
      </w:r>
      <w:r w:rsidR="00A1578E" w:rsidRPr="00A1578E">
        <w:rPr>
          <w:b/>
          <w:bCs/>
        </w:rPr>
        <w:tab/>
      </w:r>
      <w:r w:rsidR="00A1578E" w:rsidRPr="00A1578E">
        <w:rPr>
          <w:b/>
          <w:bCs/>
        </w:rPr>
        <w:tab/>
      </w:r>
    </w:p>
    <w:p w14:paraId="34C2F9F5" w14:textId="6C04BBED" w:rsidR="00A1578E" w:rsidRDefault="00A1578E" w:rsidP="00A1578E">
      <w:pPr>
        <w:ind w:left="1440"/>
      </w:pPr>
      <w:r>
        <w:t xml:space="preserve">Hoffman stated that the address points added to the CAD system had caused an issue with accessing the call history for first responders. </w:t>
      </w:r>
      <w:r w:rsidR="000B3E94">
        <w:t xml:space="preserve">He </w:t>
      </w:r>
      <w:r>
        <w:t>would be working with Motorola to come up with a so</w:t>
      </w:r>
      <w:r w:rsidR="000B3E94">
        <w:t xml:space="preserve">lution. </w:t>
      </w:r>
    </w:p>
    <w:p w14:paraId="7D3C5A96" w14:textId="77777777" w:rsidR="000B3E94" w:rsidRDefault="000B3E94" w:rsidP="000B3E94"/>
    <w:p w14:paraId="418BB68D" w14:textId="2ED9C381" w:rsidR="000B3E94" w:rsidRPr="000B3E94" w:rsidRDefault="000B3E94" w:rsidP="000B3E94">
      <w:pPr>
        <w:rPr>
          <w:b/>
          <w:bCs/>
        </w:rPr>
      </w:pPr>
      <w:r w:rsidRPr="000B3E94">
        <w:rPr>
          <w:b/>
          <w:bCs/>
        </w:rPr>
        <w:t>Orthophoto Update:</w:t>
      </w:r>
    </w:p>
    <w:p w14:paraId="13D4890A" w14:textId="38E4A9A9" w:rsidR="000B3E94" w:rsidRDefault="000B3E94" w:rsidP="000B3E94">
      <w:pPr>
        <w:ind w:left="1440" w:hanging="1440"/>
        <w:rPr>
          <w:bCs/>
        </w:rPr>
      </w:pPr>
      <w:r>
        <w:rPr>
          <w:bCs/>
        </w:rPr>
        <w:tab/>
        <w:t xml:space="preserve">Hoffman informed the members that NearMap had flown over several counties and was providing 6” resolution orthophotography to SAGA. </w:t>
      </w:r>
    </w:p>
    <w:p w14:paraId="33D091EA" w14:textId="77777777" w:rsidR="000B3E94" w:rsidRDefault="000B3E94" w:rsidP="000B3E94">
      <w:pPr>
        <w:ind w:left="1440" w:hanging="1440"/>
        <w:rPr>
          <w:bCs/>
        </w:rPr>
      </w:pPr>
    </w:p>
    <w:p w14:paraId="363798EC" w14:textId="1B766ED1" w:rsidR="000B3E94" w:rsidRDefault="000B3E94" w:rsidP="000B3E94">
      <w:pPr>
        <w:ind w:left="1440" w:hanging="1440"/>
        <w:rPr>
          <w:b/>
        </w:rPr>
      </w:pPr>
      <w:r>
        <w:rPr>
          <w:bCs/>
        </w:rPr>
        <w:tab/>
        <w:t>The plan was to have the next fly-over</w:t>
      </w:r>
      <w:r w:rsidR="00E377AD">
        <w:rPr>
          <w:bCs/>
        </w:rPr>
        <w:t xml:space="preserve"> of Saginaw County</w:t>
      </w:r>
      <w:r>
        <w:rPr>
          <w:bCs/>
        </w:rPr>
        <w:t xml:space="preserve"> done in Spring 2025 as originally planned. The State of Michigan will be contributing $20,000 towards the cost. Discussion followed.</w:t>
      </w:r>
      <w:r w:rsidR="00E377AD">
        <w:rPr>
          <w:bCs/>
        </w:rPr>
        <w:br/>
      </w:r>
      <w:r w:rsidR="00E377AD">
        <w:rPr>
          <w:bCs/>
        </w:rPr>
        <w:br/>
      </w:r>
    </w:p>
    <w:p w14:paraId="6613DE7C" w14:textId="73419680" w:rsidR="000B3E94" w:rsidRDefault="000B3E94" w:rsidP="000B3E94">
      <w:pPr>
        <w:ind w:left="1440" w:hanging="1440"/>
        <w:rPr>
          <w:b/>
        </w:rPr>
      </w:pPr>
      <w:r w:rsidRPr="000B3E94">
        <w:rPr>
          <w:b/>
        </w:rPr>
        <w:t>State of MI Capital Improvement Software:</w:t>
      </w:r>
    </w:p>
    <w:p w14:paraId="552E4EE8" w14:textId="51E6908D" w:rsidR="00DA26BE" w:rsidRDefault="000B3E94" w:rsidP="003D5942">
      <w:pPr>
        <w:ind w:left="1440" w:hanging="1440"/>
        <w:rPr>
          <w:bCs/>
        </w:rPr>
      </w:pPr>
      <w:r>
        <w:rPr>
          <w:b/>
        </w:rPr>
        <w:tab/>
      </w:r>
      <w:r>
        <w:rPr>
          <w:bCs/>
        </w:rPr>
        <w:t xml:space="preserve">Hoffman </w:t>
      </w:r>
      <w:r>
        <w:rPr>
          <w:bCs/>
        </w:rPr>
        <w:t>stated t</w:t>
      </w:r>
      <w:r>
        <w:rPr>
          <w:bCs/>
        </w:rPr>
        <w:t xml:space="preserve">hat he had been contacted by Ryan Laruwe </w:t>
      </w:r>
      <w:r w:rsidR="00E377AD">
        <w:rPr>
          <w:bCs/>
        </w:rPr>
        <w:t>from</w:t>
      </w:r>
      <w:r>
        <w:rPr>
          <w:bCs/>
        </w:rPr>
        <w:t xml:space="preserve"> the State of Michigan who was attempting to put together a State-wide map showing infrastructure</w:t>
      </w:r>
      <w:r>
        <w:rPr>
          <w:bCs/>
        </w:rPr>
        <w:t xml:space="preserve"> for planning capital improvement consolidation. SAGA has a data agreement with the State and Hoffman would be starting on t</w:t>
      </w:r>
      <w:r w:rsidR="00E377AD">
        <w:rPr>
          <w:bCs/>
        </w:rPr>
        <w:t>hat</w:t>
      </w:r>
      <w:r>
        <w:rPr>
          <w:bCs/>
        </w:rPr>
        <w:t xml:space="preserve"> soon. </w:t>
      </w:r>
    </w:p>
    <w:p w14:paraId="612A968C" w14:textId="77777777" w:rsidR="000B3E94" w:rsidRDefault="000B3E94" w:rsidP="003D5942">
      <w:pPr>
        <w:ind w:left="1440" w:hanging="1440"/>
        <w:rPr>
          <w:bCs/>
        </w:rPr>
      </w:pPr>
    </w:p>
    <w:p w14:paraId="21764A6F" w14:textId="71E3970F" w:rsidR="000B3E94" w:rsidRDefault="000B3E94" w:rsidP="003D5942">
      <w:pPr>
        <w:ind w:left="1440" w:hanging="1440"/>
        <w:rPr>
          <w:b/>
        </w:rPr>
      </w:pPr>
      <w:r w:rsidRPr="000B3E94">
        <w:rPr>
          <w:b/>
        </w:rPr>
        <w:t>Other Business:</w:t>
      </w:r>
    </w:p>
    <w:p w14:paraId="4B08CEF0" w14:textId="3210B4C4" w:rsidR="000B3E94" w:rsidRPr="000B3E94" w:rsidRDefault="000B3E94" w:rsidP="003D5942">
      <w:pPr>
        <w:ind w:left="1440" w:hanging="1440"/>
        <w:rPr>
          <w:bCs/>
        </w:rPr>
      </w:pPr>
      <w:r>
        <w:rPr>
          <w:b/>
        </w:rPr>
        <w:tab/>
      </w:r>
      <w:r>
        <w:rPr>
          <w:bCs/>
        </w:rPr>
        <w:t xml:space="preserve">Johnston stated that he was working with Jeruski on getting Disabled Veterans exemptions added to the Fetch map. </w:t>
      </w:r>
    </w:p>
    <w:p w14:paraId="554A2EA5" w14:textId="667A3B2D" w:rsidR="005B09CB" w:rsidRPr="005B09CB" w:rsidRDefault="00CF4579" w:rsidP="009738E2">
      <w:pPr>
        <w:rPr>
          <w:b/>
        </w:rPr>
      </w:pPr>
      <w:r>
        <w:rPr>
          <w:b/>
        </w:rPr>
        <w:br/>
      </w:r>
      <w:r w:rsidR="005B09CB" w:rsidRPr="005B09CB">
        <w:rPr>
          <w:b/>
        </w:rPr>
        <w:t>Adjournment</w:t>
      </w:r>
      <w:r w:rsidR="00161EF4">
        <w:rPr>
          <w:b/>
        </w:rPr>
        <w:t>:</w:t>
      </w:r>
    </w:p>
    <w:p w14:paraId="19EC650F" w14:textId="2C16A8FF" w:rsidR="00290463" w:rsidRPr="00B6576B" w:rsidRDefault="00290463" w:rsidP="0000559B">
      <w:pPr>
        <w:ind w:left="1440"/>
        <w:rPr>
          <w:i/>
        </w:rPr>
      </w:pPr>
      <w:r w:rsidRPr="00B6576B">
        <w:rPr>
          <w:i/>
        </w:rPr>
        <w:t>Motion by</w:t>
      </w:r>
      <w:r w:rsidR="000B3E94">
        <w:rPr>
          <w:i/>
        </w:rPr>
        <w:t xml:space="preserve"> Schmidt</w:t>
      </w:r>
      <w:r w:rsidRPr="00B6576B">
        <w:rPr>
          <w:i/>
        </w:rPr>
        <w:t xml:space="preserve"> </w:t>
      </w:r>
      <w:r w:rsidR="00CF6F40" w:rsidRPr="00B6576B">
        <w:rPr>
          <w:i/>
        </w:rPr>
        <w:t>with support</w:t>
      </w:r>
      <w:r w:rsidR="001337EB">
        <w:rPr>
          <w:i/>
        </w:rPr>
        <w:t xml:space="preserve"> by</w:t>
      </w:r>
      <w:r w:rsidR="008829D5">
        <w:rPr>
          <w:i/>
        </w:rPr>
        <w:t xml:space="preserve"> </w:t>
      </w:r>
      <w:r w:rsidR="000B3E94">
        <w:rPr>
          <w:i/>
        </w:rPr>
        <w:t>Crofoot</w:t>
      </w:r>
      <w:r w:rsidR="00CF6F40" w:rsidRPr="00B6576B">
        <w:rPr>
          <w:i/>
        </w:rPr>
        <w:t xml:space="preserve"> </w:t>
      </w:r>
      <w:r w:rsidRPr="00B6576B">
        <w:rPr>
          <w:i/>
        </w:rPr>
        <w:t>to adjourn.</w:t>
      </w:r>
    </w:p>
    <w:p w14:paraId="1CEDA042" w14:textId="77777777" w:rsidR="00290463" w:rsidRPr="00290463" w:rsidRDefault="00290463" w:rsidP="0000559B">
      <w:pPr>
        <w:ind w:left="1440"/>
        <w:rPr>
          <w:b/>
        </w:rPr>
      </w:pPr>
      <w:r w:rsidRPr="00290463">
        <w:rPr>
          <w:b/>
        </w:rPr>
        <w:t>Motion carried.</w:t>
      </w:r>
    </w:p>
    <w:p w14:paraId="6329B31B" w14:textId="3AF1070D" w:rsidR="005B09CB" w:rsidRDefault="007B1B19" w:rsidP="0000559B">
      <w:pPr>
        <w:ind w:left="1440"/>
      </w:pPr>
      <w:r>
        <w:t>Meeting adjourned at 9:</w:t>
      </w:r>
      <w:r w:rsidR="000B3E94">
        <w:t>42</w:t>
      </w:r>
      <w:r w:rsidR="00CF77AE">
        <w:t>am</w:t>
      </w:r>
      <w:r w:rsidR="00A85547">
        <w:t>.</w:t>
      </w:r>
      <w:r w:rsidR="003E2FA6">
        <w:br/>
      </w:r>
    </w:p>
    <w:p w14:paraId="51C8F650" w14:textId="77777777" w:rsidR="005B09CB" w:rsidRDefault="005B09CB" w:rsidP="005B09CB">
      <w:pPr>
        <w:pBdr>
          <w:bottom w:val="single" w:sz="12" w:space="1" w:color="auto"/>
        </w:pBdr>
      </w:pPr>
    </w:p>
    <w:p w14:paraId="259E3D4C" w14:textId="77777777" w:rsidR="005B09CB" w:rsidRDefault="005B09CB" w:rsidP="005B09CB"/>
    <w:p w14:paraId="19207B10" w14:textId="441B400C" w:rsidR="00631D55" w:rsidRDefault="007B1B19" w:rsidP="00631D55">
      <w:r>
        <w:rPr>
          <w:b/>
          <w:i/>
        </w:rPr>
        <w:t>Next General</w:t>
      </w:r>
      <w:r w:rsidR="00D65E26" w:rsidRPr="00161EF4">
        <w:rPr>
          <w:b/>
          <w:i/>
        </w:rPr>
        <w:t xml:space="preserve"> Meeting</w:t>
      </w:r>
      <w:r w:rsidR="00D65E26">
        <w:t xml:space="preserve"> – 9:00am, </w:t>
      </w:r>
      <w:r w:rsidR="00235ADF">
        <w:t>April 15</w:t>
      </w:r>
      <w:r w:rsidR="00BA345F">
        <w:t>, 2024</w:t>
      </w:r>
      <w:r w:rsidR="001337EB">
        <w:t xml:space="preserve"> at Saginaw Community Foundation</w:t>
      </w:r>
      <w:r w:rsidR="005E70E2">
        <w:br/>
      </w:r>
      <w:r w:rsidR="00D65E26">
        <w:rPr>
          <w:b/>
          <w:i/>
        </w:rPr>
        <w:t xml:space="preserve">Next </w:t>
      </w:r>
      <w:r>
        <w:rPr>
          <w:b/>
          <w:i/>
        </w:rPr>
        <w:t>Executive</w:t>
      </w:r>
      <w:r w:rsidR="005B09CB" w:rsidRPr="00161EF4">
        <w:rPr>
          <w:b/>
          <w:i/>
        </w:rPr>
        <w:t xml:space="preserve"> Meeting</w:t>
      </w:r>
      <w:r w:rsidR="00A126BB">
        <w:t xml:space="preserve"> – </w:t>
      </w:r>
      <w:r w:rsidR="005E70E2">
        <w:t>9:00am,</w:t>
      </w:r>
      <w:r w:rsidR="00CF4579">
        <w:t xml:space="preserve"> </w:t>
      </w:r>
      <w:r w:rsidR="00235ADF">
        <w:t>April 1</w:t>
      </w:r>
      <w:r w:rsidR="00CF4579">
        <w:t>, 202</w:t>
      </w:r>
      <w:r w:rsidR="00BA345F">
        <w:t>4</w:t>
      </w:r>
      <w:r w:rsidR="005E70E2">
        <w:t xml:space="preserve"> </w:t>
      </w:r>
      <w:r w:rsidR="00235ADF">
        <w:t>at Kochville Township Veterans Hall</w:t>
      </w:r>
      <w:r w:rsidR="00CF4579">
        <w:br/>
      </w:r>
      <w:r w:rsidR="00CF4579">
        <w:br/>
      </w:r>
      <w:r w:rsidR="00B6576B">
        <w:rPr>
          <w:i/>
        </w:rPr>
        <w:t xml:space="preserve">Minutes prepared by </w:t>
      </w:r>
      <w:r w:rsidR="009B3069">
        <w:rPr>
          <w:i/>
        </w:rPr>
        <w:t xml:space="preserve">Secretary </w:t>
      </w:r>
      <w:r w:rsidR="00B6576B">
        <w:rPr>
          <w:i/>
        </w:rPr>
        <w:t>Megan Weaver</w:t>
      </w:r>
    </w:p>
    <w:sectPr w:rsidR="00631D55" w:rsidSect="0012418F">
      <w:pgSz w:w="12240" w:h="15840"/>
      <w:pgMar w:top="144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605332">
    <w:abstractNumId w:val="9"/>
  </w:num>
  <w:num w:numId="2" w16cid:durableId="1454866088">
    <w:abstractNumId w:val="7"/>
  </w:num>
  <w:num w:numId="3" w16cid:durableId="914903297">
    <w:abstractNumId w:val="10"/>
  </w:num>
  <w:num w:numId="4" w16cid:durableId="354356540">
    <w:abstractNumId w:val="2"/>
  </w:num>
  <w:num w:numId="5" w16cid:durableId="1523548015">
    <w:abstractNumId w:val="6"/>
  </w:num>
  <w:num w:numId="6" w16cid:durableId="194387507">
    <w:abstractNumId w:val="4"/>
  </w:num>
  <w:num w:numId="7" w16cid:durableId="1608466440">
    <w:abstractNumId w:val="3"/>
  </w:num>
  <w:num w:numId="8" w16cid:durableId="193346344">
    <w:abstractNumId w:val="0"/>
  </w:num>
  <w:num w:numId="9" w16cid:durableId="1554922538">
    <w:abstractNumId w:val="5"/>
  </w:num>
  <w:num w:numId="10" w16cid:durableId="1697152729">
    <w:abstractNumId w:val="8"/>
  </w:num>
  <w:num w:numId="11" w16cid:durableId="129533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55"/>
    <w:rsid w:val="0000559B"/>
    <w:rsid w:val="00007721"/>
    <w:rsid w:val="00007DB8"/>
    <w:rsid w:val="000141D4"/>
    <w:rsid w:val="000222F9"/>
    <w:rsid w:val="00037FD6"/>
    <w:rsid w:val="00052091"/>
    <w:rsid w:val="0005657E"/>
    <w:rsid w:val="00060CD2"/>
    <w:rsid w:val="00071258"/>
    <w:rsid w:val="0007739B"/>
    <w:rsid w:val="00084940"/>
    <w:rsid w:val="00097B13"/>
    <w:rsid w:val="000A3B22"/>
    <w:rsid w:val="000B3E94"/>
    <w:rsid w:val="000C085E"/>
    <w:rsid w:val="000C0868"/>
    <w:rsid w:val="000C26A0"/>
    <w:rsid w:val="000C7EF9"/>
    <w:rsid w:val="000D5185"/>
    <w:rsid w:val="000E27B6"/>
    <w:rsid w:val="000E641C"/>
    <w:rsid w:val="000F5269"/>
    <w:rsid w:val="000F6747"/>
    <w:rsid w:val="00107C44"/>
    <w:rsid w:val="00122AD5"/>
    <w:rsid w:val="00122B08"/>
    <w:rsid w:val="0012418F"/>
    <w:rsid w:val="00130313"/>
    <w:rsid w:val="001337EB"/>
    <w:rsid w:val="00135683"/>
    <w:rsid w:val="001528C8"/>
    <w:rsid w:val="00153B5F"/>
    <w:rsid w:val="00161EF4"/>
    <w:rsid w:val="00165DDB"/>
    <w:rsid w:val="0016750C"/>
    <w:rsid w:val="001717C2"/>
    <w:rsid w:val="00172B28"/>
    <w:rsid w:val="00182966"/>
    <w:rsid w:val="0018306E"/>
    <w:rsid w:val="00185C22"/>
    <w:rsid w:val="00186946"/>
    <w:rsid w:val="00196498"/>
    <w:rsid w:val="001B2018"/>
    <w:rsid w:val="001B6737"/>
    <w:rsid w:val="001C234C"/>
    <w:rsid w:val="001C25D5"/>
    <w:rsid w:val="001C5DA9"/>
    <w:rsid w:val="001E0FB8"/>
    <w:rsid w:val="001E68BA"/>
    <w:rsid w:val="00220D79"/>
    <w:rsid w:val="002212EC"/>
    <w:rsid w:val="00223CB8"/>
    <w:rsid w:val="00225D12"/>
    <w:rsid w:val="00235ADF"/>
    <w:rsid w:val="00237B87"/>
    <w:rsid w:val="00244F53"/>
    <w:rsid w:val="00250100"/>
    <w:rsid w:val="0026001C"/>
    <w:rsid w:val="00264B67"/>
    <w:rsid w:val="00265E17"/>
    <w:rsid w:val="002678B9"/>
    <w:rsid w:val="00267DD1"/>
    <w:rsid w:val="00285FAD"/>
    <w:rsid w:val="00286A7F"/>
    <w:rsid w:val="00290463"/>
    <w:rsid w:val="00293D71"/>
    <w:rsid w:val="002B3C93"/>
    <w:rsid w:val="002D37DF"/>
    <w:rsid w:val="002D427C"/>
    <w:rsid w:val="002D4E46"/>
    <w:rsid w:val="002E59F8"/>
    <w:rsid w:val="002E7B92"/>
    <w:rsid w:val="002F09A2"/>
    <w:rsid w:val="002F603A"/>
    <w:rsid w:val="0030051B"/>
    <w:rsid w:val="00304E8D"/>
    <w:rsid w:val="0030545C"/>
    <w:rsid w:val="0031313A"/>
    <w:rsid w:val="003200D2"/>
    <w:rsid w:val="00325A14"/>
    <w:rsid w:val="0033400F"/>
    <w:rsid w:val="00335EBC"/>
    <w:rsid w:val="003547BB"/>
    <w:rsid w:val="00355873"/>
    <w:rsid w:val="003628C4"/>
    <w:rsid w:val="003836FC"/>
    <w:rsid w:val="00386480"/>
    <w:rsid w:val="00391176"/>
    <w:rsid w:val="003B4031"/>
    <w:rsid w:val="003C241F"/>
    <w:rsid w:val="003C4B35"/>
    <w:rsid w:val="003D0F27"/>
    <w:rsid w:val="003D5942"/>
    <w:rsid w:val="003D5F0E"/>
    <w:rsid w:val="003E2FA6"/>
    <w:rsid w:val="003F68B1"/>
    <w:rsid w:val="0040408B"/>
    <w:rsid w:val="004119C1"/>
    <w:rsid w:val="004248EE"/>
    <w:rsid w:val="00427A0A"/>
    <w:rsid w:val="004365C2"/>
    <w:rsid w:val="00437B79"/>
    <w:rsid w:val="0044590C"/>
    <w:rsid w:val="0044693E"/>
    <w:rsid w:val="004539FA"/>
    <w:rsid w:val="00466D18"/>
    <w:rsid w:val="00467D71"/>
    <w:rsid w:val="00480289"/>
    <w:rsid w:val="00480C0E"/>
    <w:rsid w:val="00481158"/>
    <w:rsid w:val="00482C22"/>
    <w:rsid w:val="00484E02"/>
    <w:rsid w:val="004924F0"/>
    <w:rsid w:val="004A7C55"/>
    <w:rsid w:val="004B159D"/>
    <w:rsid w:val="004B3912"/>
    <w:rsid w:val="004C4AAE"/>
    <w:rsid w:val="004E07FC"/>
    <w:rsid w:val="004F63C3"/>
    <w:rsid w:val="004F794E"/>
    <w:rsid w:val="00500889"/>
    <w:rsid w:val="00500E69"/>
    <w:rsid w:val="005061C7"/>
    <w:rsid w:val="005140DD"/>
    <w:rsid w:val="00522D04"/>
    <w:rsid w:val="005247E5"/>
    <w:rsid w:val="005302E3"/>
    <w:rsid w:val="00537830"/>
    <w:rsid w:val="0054334E"/>
    <w:rsid w:val="0054474B"/>
    <w:rsid w:val="005477FB"/>
    <w:rsid w:val="00547A8A"/>
    <w:rsid w:val="005522ED"/>
    <w:rsid w:val="005701D7"/>
    <w:rsid w:val="005705AE"/>
    <w:rsid w:val="00572832"/>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E70E2"/>
    <w:rsid w:val="005F404A"/>
    <w:rsid w:val="005F5369"/>
    <w:rsid w:val="005F5EF9"/>
    <w:rsid w:val="00624672"/>
    <w:rsid w:val="00631D55"/>
    <w:rsid w:val="00633026"/>
    <w:rsid w:val="00644B3F"/>
    <w:rsid w:val="0064566C"/>
    <w:rsid w:val="00651ADB"/>
    <w:rsid w:val="00657D20"/>
    <w:rsid w:val="00670C8B"/>
    <w:rsid w:val="00675FC5"/>
    <w:rsid w:val="006845F3"/>
    <w:rsid w:val="00685158"/>
    <w:rsid w:val="006A0FED"/>
    <w:rsid w:val="006A11E0"/>
    <w:rsid w:val="006A33E7"/>
    <w:rsid w:val="006A5557"/>
    <w:rsid w:val="006B1BB5"/>
    <w:rsid w:val="006B430F"/>
    <w:rsid w:val="006B5620"/>
    <w:rsid w:val="006B7991"/>
    <w:rsid w:val="006C47B2"/>
    <w:rsid w:val="006C7230"/>
    <w:rsid w:val="006D2DC7"/>
    <w:rsid w:val="006F77E4"/>
    <w:rsid w:val="00705782"/>
    <w:rsid w:val="00710D24"/>
    <w:rsid w:val="00714358"/>
    <w:rsid w:val="007275FB"/>
    <w:rsid w:val="00736CE0"/>
    <w:rsid w:val="00737342"/>
    <w:rsid w:val="007420C0"/>
    <w:rsid w:val="007442F3"/>
    <w:rsid w:val="00744F6F"/>
    <w:rsid w:val="00751ACD"/>
    <w:rsid w:val="00755A99"/>
    <w:rsid w:val="00764393"/>
    <w:rsid w:val="00775B96"/>
    <w:rsid w:val="00780177"/>
    <w:rsid w:val="00793CD0"/>
    <w:rsid w:val="0079600F"/>
    <w:rsid w:val="007B15FF"/>
    <w:rsid w:val="007B1B19"/>
    <w:rsid w:val="007B72B4"/>
    <w:rsid w:val="007C33B5"/>
    <w:rsid w:val="007C343F"/>
    <w:rsid w:val="007D6AB1"/>
    <w:rsid w:val="007E1CAA"/>
    <w:rsid w:val="007E7125"/>
    <w:rsid w:val="007F0D23"/>
    <w:rsid w:val="0080549F"/>
    <w:rsid w:val="00806B2B"/>
    <w:rsid w:val="0081088C"/>
    <w:rsid w:val="00811302"/>
    <w:rsid w:val="008252C9"/>
    <w:rsid w:val="008257C1"/>
    <w:rsid w:val="008307ED"/>
    <w:rsid w:val="00841831"/>
    <w:rsid w:val="008447A0"/>
    <w:rsid w:val="008449E3"/>
    <w:rsid w:val="00845B90"/>
    <w:rsid w:val="008551FB"/>
    <w:rsid w:val="00864231"/>
    <w:rsid w:val="008816E8"/>
    <w:rsid w:val="008829D5"/>
    <w:rsid w:val="00884384"/>
    <w:rsid w:val="008903AD"/>
    <w:rsid w:val="00891B4C"/>
    <w:rsid w:val="00892BCF"/>
    <w:rsid w:val="00893AAB"/>
    <w:rsid w:val="008A5086"/>
    <w:rsid w:val="008A7B76"/>
    <w:rsid w:val="008B3333"/>
    <w:rsid w:val="008B5038"/>
    <w:rsid w:val="008D5C0C"/>
    <w:rsid w:val="008E31E6"/>
    <w:rsid w:val="008E4AF6"/>
    <w:rsid w:val="008E5167"/>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3069"/>
    <w:rsid w:val="009B6C30"/>
    <w:rsid w:val="009B7C16"/>
    <w:rsid w:val="009C1B90"/>
    <w:rsid w:val="009D7F99"/>
    <w:rsid w:val="009E25B3"/>
    <w:rsid w:val="009E2A35"/>
    <w:rsid w:val="009E47C5"/>
    <w:rsid w:val="009E6B31"/>
    <w:rsid w:val="009F1681"/>
    <w:rsid w:val="009F235F"/>
    <w:rsid w:val="00A126BB"/>
    <w:rsid w:val="00A12EA0"/>
    <w:rsid w:val="00A13709"/>
    <w:rsid w:val="00A142F7"/>
    <w:rsid w:val="00A1578E"/>
    <w:rsid w:val="00A23FF6"/>
    <w:rsid w:val="00A37D79"/>
    <w:rsid w:val="00A47FC6"/>
    <w:rsid w:val="00A50BBA"/>
    <w:rsid w:val="00A51253"/>
    <w:rsid w:val="00A5287D"/>
    <w:rsid w:val="00A577C6"/>
    <w:rsid w:val="00A62D91"/>
    <w:rsid w:val="00A66D42"/>
    <w:rsid w:val="00A70346"/>
    <w:rsid w:val="00A70E0D"/>
    <w:rsid w:val="00A75BD0"/>
    <w:rsid w:val="00A75FCB"/>
    <w:rsid w:val="00A77A1B"/>
    <w:rsid w:val="00A77E32"/>
    <w:rsid w:val="00A85547"/>
    <w:rsid w:val="00A96B54"/>
    <w:rsid w:val="00AA3D4E"/>
    <w:rsid w:val="00AC28BD"/>
    <w:rsid w:val="00AE2A1F"/>
    <w:rsid w:val="00AE4597"/>
    <w:rsid w:val="00AE6C1C"/>
    <w:rsid w:val="00AF0AF1"/>
    <w:rsid w:val="00AF56CF"/>
    <w:rsid w:val="00B04170"/>
    <w:rsid w:val="00B07C89"/>
    <w:rsid w:val="00B1351F"/>
    <w:rsid w:val="00B142C1"/>
    <w:rsid w:val="00B16179"/>
    <w:rsid w:val="00B16C2B"/>
    <w:rsid w:val="00B3370F"/>
    <w:rsid w:val="00B402CE"/>
    <w:rsid w:val="00B466C3"/>
    <w:rsid w:val="00B62DDE"/>
    <w:rsid w:val="00B6576B"/>
    <w:rsid w:val="00B73D6C"/>
    <w:rsid w:val="00B74889"/>
    <w:rsid w:val="00B801E6"/>
    <w:rsid w:val="00B82EDD"/>
    <w:rsid w:val="00B96F7A"/>
    <w:rsid w:val="00BA15F9"/>
    <w:rsid w:val="00BA345F"/>
    <w:rsid w:val="00BB0C7E"/>
    <w:rsid w:val="00BB2A6E"/>
    <w:rsid w:val="00BB7942"/>
    <w:rsid w:val="00BC7F31"/>
    <w:rsid w:val="00BD482D"/>
    <w:rsid w:val="00BD49DF"/>
    <w:rsid w:val="00BE0DF6"/>
    <w:rsid w:val="00BE4D36"/>
    <w:rsid w:val="00BE633A"/>
    <w:rsid w:val="00BE78D9"/>
    <w:rsid w:val="00BF2029"/>
    <w:rsid w:val="00BF487D"/>
    <w:rsid w:val="00C12BA9"/>
    <w:rsid w:val="00C1512D"/>
    <w:rsid w:val="00C15C3F"/>
    <w:rsid w:val="00C20C4D"/>
    <w:rsid w:val="00C2756C"/>
    <w:rsid w:val="00C4585F"/>
    <w:rsid w:val="00C56CD3"/>
    <w:rsid w:val="00C61FF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579"/>
    <w:rsid w:val="00CF47A6"/>
    <w:rsid w:val="00CF6F40"/>
    <w:rsid w:val="00CF77AE"/>
    <w:rsid w:val="00D0396B"/>
    <w:rsid w:val="00D04076"/>
    <w:rsid w:val="00D07B0A"/>
    <w:rsid w:val="00D168C0"/>
    <w:rsid w:val="00D2264B"/>
    <w:rsid w:val="00D23DBD"/>
    <w:rsid w:val="00D24482"/>
    <w:rsid w:val="00D26C89"/>
    <w:rsid w:val="00D35BC8"/>
    <w:rsid w:val="00D450E1"/>
    <w:rsid w:val="00D47953"/>
    <w:rsid w:val="00D51553"/>
    <w:rsid w:val="00D529D3"/>
    <w:rsid w:val="00D65E26"/>
    <w:rsid w:val="00D71A11"/>
    <w:rsid w:val="00D76DD1"/>
    <w:rsid w:val="00D8155A"/>
    <w:rsid w:val="00D832E3"/>
    <w:rsid w:val="00D9076E"/>
    <w:rsid w:val="00D95371"/>
    <w:rsid w:val="00DA26BE"/>
    <w:rsid w:val="00DA3741"/>
    <w:rsid w:val="00DA531A"/>
    <w:rsid w:val="00DB11D1"/>
    <w:rsid w:val="00DC0807"/>
    <w:rsid w:val="00DC368A"/>
    <w:rsid w:val="00DD02EE"/>
    <w:rsid w:val="00DD20AD"/>
    <w:rsid w:val="00DD363E"/>
    <w:rsid w:val="00DD40BB"/>
    <w:rsid w:val="00DE29F2"/>
    <w:rsid w:val="00DE3A1B"/>
    <w:rsid w:val="00DE66FE"/>
    <w:rsid w:val="00DF2D89"/>
    <w:rsid w:val="00DF447B"/>
    <w:rsid w:val="00DF709F"/>
    <w:rsid w:val="00E0678E"/>
    <w:rsid w:val="00E10224"/>
    <w:rsid w:val="00E129FB"/>
    <w:rsid w:val="00E222B4"/>
    <w:rsid w:val="00E22F67"/>
    <w:rsid w:val="00E26D55"/>
    <w:rsid w:val="00E377AD"/>
    <w:rsid w:val="00E37E7F"/>
    <w:rsid w:val="00E4259E"/>
    <w:rsid w:val="00E553B1"/>
    <w:rsid w:val="00E55631"/>
    <w:rsid w:val="00E61EA4"/>
    <w:rsid w:val="00E62D23"/>
    <w:rsid w:val="00E63DD8"/>
    <w:rsid w:val="00E76954"/>
    <w:rsid w:val="00E81CC0"/>
    <w:rsid w:val="00E826A6"/>
    <w:rsid w:val="00E84236"/>
    <w:rsid w:val="00E86B54"/>
    <w:rsid w:val="00E94AED"/>
    <w:rsid w:val="00EA3CB3"/>
    <w:rsid w:val="00EB51C8"/>
    <w:rsid w:val="00ED118F"/>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66E0"/>
    <w:rsid w:val="00F45518"/>
    <w:rsid w:val="00F676FE"/>
    <w:rsid w:val="00F76901"/>
    <w:rsid w:val="00F87322"/>
    <w:rsid w:val="00F94400"/>
    <w:rsid w:val="00F9499D"/>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D3346"/>
  <w15:docId w15:val="{8C93DCA7-0095-475F-93E8-0D86A220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E249-54BC-40F3-BB19-F842183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8</cp:revision>
  <cp:lastPrinted>2023-11-13T20:38:00Z</cp:lastPrinted>
  <dcterms:created xsi:type="dcterms:W3CDTF">2024-03-20T15:50:00Z</dcterms:created>
  <dcterms:modified xsi:type="dcterms:W3CDTF">2024-03-20T16:58:00Z</dcterms:modified>
</cp:coreProperties>
</file>